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8" w:type="dxa"/>
        <w:tblLook w:val="01E0" w:firstRow="1" w:lastRow="1" w:firstColumn="1" w:lastColumn="1" w:noHBand="0" w:noVBand="0"/>
      </w:tblPr>
      <w:tblGrid>
        <w:gridCol w:w="4119"/>
        <w:gridCol w:w="5649"/>
      </w:tblGrid>
      <w:tr w:rsidR="00B54F28" w:rsidRPr="00FE3C6C" w:rsidTr="005760D7">
        <w:trPr>
          <w:trHeight w:val="1705"/>
        </w:trPr>
        <w:tc>
          <w:tcPr>
            <w:tcW w:w="4119" w:type="dxa"/>
            <w:shd w:val="clear" w:color="auto" w:fill="auto"/>
          </w:tcPr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Default="00B54F28" w:rsidP="00137FAF">
            <w:pPr>
              <w:rPr>
                <w:sz w:val="28"/>
                <w:szCs w:val="28"/>
              </w:rPr>
            </w:pPr>
          </w:p>
          <w:p w:rsidR="00B54F28" w:rsidRPr="00FE3C6C" w:rsidRDefault="00B54F28" w:rsidP="00137F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649" w:type="dxa"/>
            <w:shd w:val="clear" w:color="auto" w:fill="auto"/>
          </w:tcPr>
          <w:p w:rsidR="00B54F28" w:rsidRPr="00FE3C6C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B54F28" w:rsidRDefault="00B54F28" w:rsidP="00137FAF">
            <w:pPr>
              <w:jc w:val="right"/>
              <w:rPr>
                <w:sz w:val="26"/>
                <w:szCs w:val="26"/>
              </w:rPr>
            </w:pPr>
            <w:r w:rsidRPr="00FE3C6C">
              <w:rPr>
                <w:sz w:val="26"/>
                <w:szCs w:val="26"/>
              </w:rPr>
              <w:t xml:space="preserve">                  на заседании Общественного совета</w:t>
            </w:r>
          </w:p>
          <w:p w:rsidR="00B54F28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при Департаменте градостроительства и</w:t>
            </w:r>
          </w:p>
          <w:p w:rsidR="00B54F28" w:rsidRPr="00FE3C6C" w:rsidRDefault="00B54F28" w:rsidP="00137F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архитектуры Пензенской области</w:t>
            </w:r>
          </w:p>
          <w:p w:rsidR="00B54F28" w:rsidRPr="00FE3C6C" w:rsidRDefault="00B54F28" w:rsidP="00473167">
            <w:pPr>
              <w:jc w:val="right"/>
              <w:rPr>
                <w:sz w:val="26"/>
                <w:szCs w:val="26"/>
              </w:rPr>
            </w:pPr>
            <w:r w:rsidRPr="00FE3C6C">
              <w:rPr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 xml:space="preserve">                    </w:t>
            </w:r>
            <w:r w:rsidRPr="00FE3C6C">
              <w:rPr>
                <w:sz w:val="26"/>
                <w:szCs w:val="26"/>
              </w:rPr>
              <w:t>протокол №</w:t>
            </w:r>
            <w:r w:rsidR="005760D7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                          от  «</w:t>
            </w:r>
            <w:r w:rsidR="005760D7">
              <w:rPr>
                <w:sz w:val="26"/>
                <w:szCs w:val="26"/>
              </w:rPr>
              <w:t>17</w:t>
            </w:r>
            <w:r w:rsidRPr="00FE3C6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5A25A5">
              <w:rPr>
                <w:sz w:val="26"/>
                <w:szCs w:val="26"/>
              </w:rPr>
              <w:t>декабря</w:t>
            </w:r>
            <w:r w:rsidRPr="00FE3C6C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8</w:t>
            </w:r>
            <w:r w:rsidRPr="00FE3C6C">
              <w:rPr>
                <w:sz w:val="26"/>
                <w:szCs w:val="26"/>
              </w:rPr>
              <w:t xml:space="preserve"> года</w:t>
            </w:r>
          </w:p>
        </w:tc>
      </w:tr>
      <w:tr w:rsidR="00B54F28" w:rsidRPr="00FE3C6C" w:rsidTr="00137FAF">
        <w:trPr>
          <w:trHeight w:val="850"/>
        </w:trPr>
        <w:tc>
          <w:tcPr>
            <w:tcW w:w="4119" w:type="dxa"/>
            <w:shd w:val="clear" w:color="auto" w:fill="auto"/>
          </w:tcPr>
          <w:p w:rsidR="00B54F28" w:rsidRDefault="00B54F28" w:rsidP="00137FAF">
            <w:pPr>
              <w:rPr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B54F28" w:rsidRPr="00FE3C6C" w:rsidRDefault="00B54F28" w:rsidP="00137FAF">
            <w:pPr>
              <w:jc w:val="both"/>
              <w:rPr>
                <w:sz w:val="26"/>
                <w:szCs w:val="26"/>
              </w:rPr>
            </w:pPr>
          </w:p>
        </w:tc>
      </w:tr>
    </w:tbl>
    <w:p w:rsidR="00B54F28" w:rsidRPr="00FE3C6C" w:rsidRDefault="00B54F28" w:rsidP="00B54F28">
      <w:pPr>
        <w:jc w:val="center"/>
        <w:rPr>
          <w:b/>
          <w:sz w:val="28"/>
          <w:szCs w:val="28"/>
        </w:rPr>
      </w:pPr>
      <w:r w:rsidRPr="00FE3C6C">
        <w:rPr>
          <w:b/>
          <w:sz w:val="28"/>
          <w:szCs w:val="28"/>
        </w:rPr>
        <w:t>План работы</w:t>
      </w:r>
    </w:p>
    <w:p w:rsidR="00B54F28" w:rsidRDefault="005760D7" w:rsidP="00B54F2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54F28" w:rsidRPr="00FE3C6C">
        <w:rPr>
          <w:sz w:val="28"/>
          <w:szCs w:val="28"/>
        </w:rPr>
        <w:t>бщественного совета</w:t>
      </w:r>
      <w:r>
        <w:rPr>
          <w:sz w:val="28"/>
          <w:szCs w:val="28"/>
        </w:rPr>
        <w:t xml:space="preserve"> </w:t>
      </w:r>
      <w:r w:rsidR="00B54F28" w:rsidRPr="00FE3C6C">
        <w:rPr>
          <w:sz w:val="28"/>
          <w:szCs w:val="28"/>
        </w:rPr>
        <w:t xml:space="preserve">при Департаменте градостроительства и архитектуры </w:t>
      </w:r>
    </w:p>
    <w:p w:rsidR="00B54F28" w:rsidRDefault="00B54F28" w:rsidP="00B54F28">
      <w:pPr>
        <w:jc w:val="center"/>
        <w:rPr>
          <w:sz w:val="28"/>
          <w:szCs w:val="28"/>
        </w:rPr>
      </w:pPr>
      <w:r w:rsidRPr="00FE3C6C">
        <w:rPr>
          <w:sz w:val="28"/>
          <w:szCs w:val="28"/>
        </w:rPr>
        <w:t>Пензенской области на 201</w:t>
      </w:r>
      <w:r w:rsidR="005A25A5">
        <w:rPr>
          <w:sz w:val="28"/>
          <w:szCs w:val="28"/>
        </w:rPr>
        <w:t>9</w:t>
      </w:r>
      <w:r w:rsidRPr="00FE3C6C">
        <w:rPr>
          <w:sz w:val="28"/>
          <w:szCs w:val="28"/>
        </w:rPr>
        <w:t xml:space="preserve"> год</w:t>
      </w:r>
    </w:p>
    <w:p w:rsidR="00B54F28" w:rsidRPr="00FE3C6C" w:rsidRDefault="00B54F28" w:rsidP="00B54F28">
      <w:pPr>
        <w:jc w:val="center"/>
        <w:rPr>
          <w:sz w:val="16"/>
          <w:szCs w:val="16"/>
          <w:vertAlign w:val="superscript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3123"/>
      </w:tblGrid>
      <w:tr w:rsidR="00B54F28" w:rsidRPr="00FE3C6C" w:rsidTr="00137FAF">
        <w:tc>
          <w:tcPr>
            <w:tcW w:w="9468" w:type="dxa"/>
            <w:gridSpan w:val="4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b/>
                <w:sz w:val="26"/>
                <w:szCs w:val="26"/>
              </w:rPr>
            </w:pPr>
            <w:r w:rsidRPr="00FE3C6C">
              <w:rPr>
                <w:b/>
                <w:sz w:val="26"/>
                <w:szCs w:val="26"/>
              </w:rPr>
              <w:t xml:space="preserve">Тема заседания </w:t>
            </w:r>
            <w:r w:rsidRPr="00FE3C6C">
              <w:rPr>
                <w:b/>
                <w:sz w:val="28"/>
                <w:szCs w:val="28"/>
              </w:rPr>
              <w:t>Совета</w:t>
            </w:r>
          </w:p>
        </w:tc>
      </w:tr>
      <w:tr w:rsidR="00B54F28" w:rsidRPr="00FE3C6C" w:rsidTr="00137FAF">
        <w:tc>
          <w:tcPr>
            <w:tcW w:w="648" w:type="dxa"/>
            <w:shd w:val="clear" w:color="auto" w:fill="auto"/>
            <w:vAlign w:val="center"/>
          </w:tcPr>
          <w:p w:rsidR="00B54F28" w:rsidRPr="00FE3C6C" w:rsidRDefault="00B54F28" w:rsidP="00137FAF">
            <w:pPr>
              <w:jc w:val="center"/>
              <w:rPr>
                <w:sz w:val="28"/>
                <w:szCs w:val="28"/>
              </w:rPr>
            </w:pPr>
            <w:r w:rsidRPr="00FE3C6C">
              <w:rPr>
                <w:sz w:val="24"/>
                <w:szCs w:val="24"/>
              </w:rPr>
              <w:t xml:space="preserve">№ </w:t>
            </w:r>
            <w:proofErr w:type="gramStart"/>
            <w:r w:rsidRPr="00FE3C6C">
              <w:rPr>
                <w:sz w:val="24"/>
                <w:szCs w:val="24"/>
              </w:rPr>
              <w:t>п</w:t>
            </w:r>
            <w:proofErr w:type="gramEnd"/>
            <w:r w:rsidRPr="00FE3C6C">
              <w:rPr>
                <w:sz w:val="24"/>
                <w:szCs w:val="24"/>
              </w:rPr>
              <w:t>/п</w:t>
            </w:r>
          </w:p>
        </w:tc>
        <w:tc>
          <w:tcPr>
            <w:tcW w:w="4422" w:type="dxa"/>
            <w:shd w:val="clear" w:color="auto" w:fill="auto"/>
            <w:vAlign w:val="center"/>
          </w:tcPr>
          <w:p w:rsidR="00B54F28" w:rsidRPr="00FE3C6C" w:rsidRDefault="00B54F28" w:rsidP="00137FAF">
            <w:pPr>
              <w:jc w:val="center"/>
              <w:rPr>
                <w:sz w:val="28"/>
                <w:szCs w:val="28"/>
              </w:rPr>
            </w:pPr>
            <w:r w:rsidRPr="00FE3C6C">
              <w:rPr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4F28" w:rsidRPr="00FE3C6C" w:rsidRDefault="00B54F28" w:rsidP="00137FAF">
            <w:pPr>
              <w:jc w:val="center"/>
              <w:rPr>
                <w:sz w:val="28"/>
                <w:szCs w:val="28"/>
              </w:rPr>
            </w:pPr>
            <w:r w:rsidRPr="00FE3C6C">
              <w:rPr>
                <w:sz w:val="24"/>
                <w:szCs w:val="24"/>
              </w:rPr>
              <w:t>Срок рассмотрения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B54F28" w:rsidRPr="00FE3C6C" w:rsidRDefault="00B54F28" w:rsidP="00137FAF">
            <w:pPr>
              <w:jc w:val="center"/>
              <w:rPr>
                <w:sz w:val="28"/>
                <w:szCs w:val="28"/>
              </w:rPr>
            </w:pPr>
            <w:proofErr w:type="gramStart"/>
            <w:r w:rsidRPr="00FE3C6C">
              <w:rPr>
                <w:sz w:val="24"/>
                <w:szCs w:val="24"/>
              </w:rPr>
              <w:t>Ответственный</w:t>
            </w:r>
            <w:proofErr w:type="gramEnd"/>
            <w:r w:rsidRPr="00FE3C6C">
              <w:rPr>
                <w:sz w:val="24"/>
                <w:szCs w:val="24"/>
              </w:rPr>
              <w:t xml:space="preserve"> за подготовку</w:t>
            </w:r>
          </w:p>
        </w:tc>
      </w:tr>
      <w:tr w:rsidR="00B54F28" w:rsidRPr="00FE3C6C" w:rsidTr="00137FAF">
        <w:tc>
          <w:tcPr>
            <w:tcW w:w="648" w:type="dxa"/>
            <w:shd w:val="clear" w:color="auto" w:fill="auto"/>
          </w:tcPr>
          <w:p w:rsidR="00B54F28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22" w:type="dxa"/>
            <w:shd w:val="clear" w:color="auto" w:fill="auto"/>
          </w:tcPr>
          <w:p w:rsidR="00B54F28" w:rsidRPr="00FE3C6C" w:rsidRDefault="00B54F28" w:rsidP="00974E8F">
            <w:pPr>
              <w:jc w:val="both"/>
              <w:rPr>
                <w:sz w:val="24"/>
                <w:szCs w:val="24"/>
              </w:rPr>
            </w:pPr>
            <w:r w:rsidRPr="00D31CB1">
              <w:rPr>
                <w:sz w:val="24"/>
                <w:szCs w:val="24"/>
              </w:rPr>
              <w:t>Участие представителей Общественного совета в работе Градостроительно</w:t>
            </w:r>
            <w:r w:rsidR="00974E8F">
              <w:rPr>
                <w:sz w:val="24"/>
                <w:szCs w:val="24"/>
              </w:rPr>
              <w:t>го</w:t>
            </w:r>
            <w:r w:rsidRPr="00D31CB1">
              <w:rPr>
                <w:sz w:val="24"/>
                <w:szCs w:val="24"/>
              </w:rPr>
              <w:t xml:space="preserve"> совет</w:t>
            </w:r>
            <w:r w:rsidR="00974E8F">
              <w:rPr>
                <w:sz w:val="24"/>
                <w:szCs w:val="24"/>
              </w:rPr>
              <w:t>а</w:t>
            </w:r>
            <w:r w:rsidRPr="00D31CB1">
              <w:rPr>
                <w:sz w:val="24"/>
                <w:szCs w:val="24"/>
              </w:rPr>
              <w:t xml:space="preserve"> при Правительстве Пензенской области</w:t>
            </w:r>
          </w:p>
        </w:tc>
        <w:tc>
          <w:tcPr>
            <w:tcW w:w="1275" w:type="dxa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23" w:type="dxa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Агафонова И.И., председатель общественного совета</w:t>
            </w:r>
          </w:p>
        </w:tc>
      </w:tr>
      <w:tr w:rsidR="00B54F28" w:rsidRPr="00FE3C6C" w:rsidTr="00137FAF">
        <w:tc>
          <w:tcPr>
            <w:tcW w:w="648" w:type="dxa"/>
            <w:shd w:val="clear" w:color="auto" w:fill="auto"/>
          </w:tcPr>
          <w:p w:rsidR="00B54F28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422" w:type="dxa"/>
            <w:shd w:val="clear" w:color="auto" w:fill="auto"/>
          </w:tcPr>
          <w:p w:rsidR="00B54F28" w:rsidRDefault="005760D7" w:rsidP="005A2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Участие </w:t>
            </w:r>
            <w:r w:rsidR="00473167">
              <w:rPr>
                <w:sz w:val="24"/>
                <w:szCs w:val="24"/>
              </w:rPr>
              <w:t xml:space="preserve">в публичных слушаниях и </w:t>
            </w:r>
            <w:r>
              <w:rPr>
                <w:sz w:val="24"/>
                <w:szCs w:val="24"/>
              </w:rPr>
              <w:t>в обсуждении с архитектурной общественностью изменений, вносимых в Генеральный план г. Пензы</w:t>
            </w:r>
          </w:p>
          <w:p w:rsidR="005760D7" w:rsidRPr="00FE3C6C" w:rsidRDefault="005760D7" w:rsidP="005A2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Контроль вопроса реконструкции транспортной схемы г. Пензы</w:t>
            </w:r>
          </w:p>
        </w:tc>
        <w:tc>
          <w:tcPr>
            <w:tcW w:w="1275" w:type="dxa"/>
            <w:shd w:val="clear" w:color="auto" w:fill="auto"/>
          </w:tcPr>
          <w:p w:rsidR="00B54F28" w:rsidRPr="00FE3C6C" w:rsidRDefault="005760D7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</w:t>
            </w:r>
            <w:r w:rsidR="00974E8F">
              <w:rPr>
                <w:sz w:val="24"/>
                <w:szCs w:val="24"/>
              </w:rPr>
              <w:t>Март</w:t>
            </w:r>
          </w:p>
        </w:tc>
        <w:tc>
          <w:tcPr>
            <w:tcW w:w="3123" w:type="dxa"/>
            <w:shd w:val="clear" w:color="auto" w:fill="auto"/>
          </w:tcPr>
          <w:p w:rsidR="00B54F28" w:rsidRPr="00FE3C6C" w:rsidRDefault="005760D7" w:rsidP="005A2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Агафонова И.И., председатель общественного совета</w:t>
            </w:r>
          </w:p>
        </w:tc>
      </w:tr>
      <w:tr w:rsidR="00B54F28" w:rsidRPr="00FE3C6C" w:rsidTr="00137FAF">
        <w:tc>
          <w:tcPr>
            <w:tcW w:w="648" w:type="dxa"/>
            <w:shd w:val="clear" w:color="auto" w:fill="auto"/>
          </w:tcPr>
          <w:p w:rsidR="00B54F28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422" w:type="dxa"/>
            <w:shd w:val="clear" w:color="auto" w:fill="auto"/>
          </w:tcPr>
          <w:p w:rsidR="00B54F28" w:rsidRPr="00FE3C6C" w:rsidRDefault="005760D7" w:rsidP="00974E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членов общественного совета с творческой молодежью в области архитектуры, градостроительства и изобразительного искусства</w:t>
            </w:r>
          </w:p>
        </w:tc>
        <w:tc>
          <w:tcPr>
            <w:tcW w:w="1275" w:type="dxa"/>
            <w:shd w:val="clear" w:color="auto" w:fill="auto"/>
          </w:tcPr>
          <w:p w:rsidR="00B54F28" w:rsidRPr="00FE3C6C" w:rsidRDefault="005760D7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123" w:type="dxa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Агафонова И.И., председатель общественного совета</w:t>
            </w:r>
          </w:p>
        </w:tc>
      </w:tr>
      <w:tr w:rsidR="009479F6" w:rsidRPr="00FE3C6C" w:rsidTr="00137FAF">
        <w:tc>
          <w:tcPr>
            <w:tcW w:w="648" w:type="dxa"/>
            <w:shd w:val="clear" w:color="auto" w:fill="auto"/>
          </w:tcPr>
          <w:p w:rsidR="009479F6" w:rsidRDefault="009479F6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22" w:type="dxa"/>
            <w:shd w:val="clear" w:color="auto" w:fill="auto"/>
          </w:tcPr>
          <w:p w:rsidR="009479F6" w:rsidRDefault="009479F6" w:rsidP="00947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деятельности общественного совета по результатам участия в заседаниях</w:t>
            </w:r>
            <w:r w:rsidRPr="00D31CB1">
              <w:rPr>
                <w:sz w:val="24"/>
                <w:szCs w:val="24"/>
              </w:rPr>
              <w:t xml:space="preserve"> Градостроительно</w:t>
            </w:r>
            <w:r>
              <w:rPr>
                <w:sz w:val="24"/>
                <w:szCs w:val="24"/>
              </w:rPr>
              <w:t>го</w:t>
            </w:r>
            <w:r w:rsidRPr="00D31CB1">
              <w:rPr>
                <w:sz w:val="24"/>
                <w:szCs w:val="24"/>
              </w:rPr>
              <w:t xml:space="preserve"> совет</w:t>
            </w:r>
            <w:r>
              <w:rPr>
                <w:sz w:val="24"/>
                <w:szCs w:val="24"/>
              </w:rPr>
              <w:t>а</w:t>
            </w:r>
            <w:r w:rsidRPr="00D31CB1">
              <w:rPr>
                <w:sz w:val="24"/>
                <w:szCs w:val="24"/>
              </w:rPr>
              <w:t xml:space="preserve"> при Правительстве Пензенской области</w:t>
            </w:r>
            <w:r>
              <w:rPr>
                <w:sz w:val="24"/>
                <w:szCs w:val="24"/>
              </w:rPr>
              <w:t xml:space="preserve"> и работы </w:t>
            </w:r>
            <w:r>
              <w:rPr>
                <w:sz w:val="24"/>
                <w:szCs w:val="24"/>
              </w:rPr>
              <w:t>с творческой молодежью в области архитектуры,</w:t>
            </w:r>
            <w:r>
              <w:rPr>
                <w:sz w:val="24"/>
                <w:szCs w:val="24"/>
              </w:rPr>
              <w:t xml:space="preserve"> </w:t>
            </w:r>
          </w:p>
          <w:p w:rsidR="009479F6" w:rsidRDefault="009479F6" w:rsidP="009479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градостроительства и изобразительного искусства</w:t>
            </w:r>
          </w:p>
        </w:tc>
        <w:tc>
          <w:tcPr>
            <w:tcW w:w="1275" w:type="dxa"/>
            <w:shd w:val="clear" w:color="auto" w:fill="auto"/>
          </w:tcPr>
          <w:p w:rsidR="009479F6" w:rsidRDefault="009479F6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3123" w:type="dxa"/>
            <w:shd w:val="clear" w:color="auto" w:fill="auto"/>
          </w:tcPr>
          <w:p w:rsidR="009479F6" w:rsidRDefault="009479F6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Агафонова И.И., председатель общественного совета</w:t>
            </w:r>
            <w:bookmarkStart w:id="0" w:name="_GoBack"/>
            <w:bookmarkEnd w:id="0"/>
          </w:p>
        </w:tc>
      </w:tr>
      <w:tr w:rsidR="00B54F28" w:rsidRPr="00FE3C6C" w:rsidTr="00137FAF">
        <w:tc>
          <w:tcPr>
            <w:tcW w:w="648" w:type="dxa"/>
            <w:shd w:val="clear" w:color="auto" w:fill="auto"/>
          </w:tcPr>
          <w:p w:rsidR="00B54F28" w:rsidRDefault="009479F6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54F28">
              <w:rPr>
                <w:sz w:val="24"/>
                <w:szCs w:val="24"/>
              </w:rPr>
              <w:t>.</w:t>
            </w:r>
          </w:p>
        </w:tc>
        <w:tc>
          <w:tcPr>
            <w:tcW w:w="4422" w:type="dxa"/>
            <w:shd w:val="clear" w:color="auto" w:fill="auto"/>
          </w:tcPr>
          <w:p w:rsidR="00B54F28" w:rsidRDefault="00B54F28" w:rsidP="00137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E3C6C">
              <w:rPr>
                <w:sz w:val="24"/>
                <w:szCs w:val="24"/>
              </w:rPr>
              <w:t>О ходе выполнения Плана противодействия коррупции в Департаменте градостроительства и архитектуры Пензенской области на 201</w:t>
            </w:r>
            <w:r w:rsidR="005A25A5">
              <w:rPr>
                <w:sz w:val="24"/>
                <w:szCs w:val="24"/>
              </w:rPr>
              <w:t>8-2020</w:t>
            </w:r>
            <w:r w:rsidRPr="00FE3C6C">
              <w:rPr>
                <w:sz w:val="24"/>
                <w:szCs w:val="24"/>
              </w:rPr>
              <w:t xml:space="preserve"> гг., утверждённого приказом Департамента градостроительства и архитектуры Пензенской области от </w:t>
            </w:r>
            <w:r w:rsidR="005A25A5">
              <w:rPr>
                <w:sz w:val="24"/>
                <w:szCs w:val="24"/>
              </w:rPr>
              <w:t>18.09.2018 г. № 80</w:t>
            </w:r>
            <w:r w:rsidRPr="00FE3C6C">
              <w:rPr>
                <w:sz w:val="24"/>
                <w:szCs w:val="24"/>
              </w:rPr>
              <w:t>/ОП</w:t>
            </w:r>
            <w:r>
              <w:rPr>
                <w:sz w:val="24"/>
                <w:szCs w:val="24"/>
              </w:rPr>
              <w:t xml:space="preserve"> за 1-е полугодие</w:t>
            </w:r>
          </w:p>
          <w:p w:rsidR="00B54F28" w:rsidRPr="00FE3C6C" w:rsidRDefault="00B54F28" w:rsidP="00137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Отчет по обращениям граждан, поступившим и рассмотренным Департаментом за 1-е полугодие</w:t>
            </w:r>
            <w:r w:rsidR="005A25A5">
              <w:rPr>
                <w:sz w:val="24"/>
                <w:szCs w:val="24"/>
              </w:rPr>
              <w:t xml:space="preserve"> 2019 года</w:t>
            </w:r>
          </w:p>
        </w:tc>
        <w:tc>
          <w:tcPr>
            <w:tcW w:w="1275" w:type="dxa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123" w:type="dxa"/>
            <w:shd w:val="clear" w:color="auto" w:fill="auto"/>
          </w:tcPr>
          <w:p w:rsidR="00B54F28" w:rsidRDefault="00B54F28" w:rsidP="005A2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Мурзаева Е.Ю., главный специалист-эксперт отдела организационно-правовой</w:t>
            </w:r>
            <w:r w:rsidR="005A25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кадровой</w:t>
            </w:r>
            <w:r w:rsidR="005A25A5">
              <w:rPr>
                <w:sz w:val="24"/>
                <w:szCs w:val="24"/>
              </w:rPr>
              <w:t xml:space="preserve"> и экономической</w:t>
            </w:r>
            <w:r>
              <w:rPr>
                <w:sz w:val="24"/>
                <w:szCs w:val="24"/>
              </w:rPr>
              <w:t xml:space="preserve"> работы</w:t>
            </w:r>
          </w:p>
        </w:tc>
      </w:tr>
      <w:tr w:rsidR="00B54F28" w:rsidRPr="00FE3C6C" w:rsidTr="00137FAF">
        <w:tc>
          <w:tcPr>
            <w:tcW w:w="648" w:type="dxa"/>
            <w:shd w:val="clear" w:color="auto" w:fill="auto"/>
          </w:tcPr>
          <w:p w:rsidR="00B54F28" w:rsidRPr="00FE3C6C" w:rsidRDefault="009479F6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54F28" w:rsidRPr="00FE3C6C">
              <w:rPr>
                <w:sz w:val="24"/>
                <w:szCs w:val="24"/>
              </w:rPr>
              <w:t>.</w:t>
            </w:r>
          </w:p>
        </w:tc>
        <w:tc>
          <w:tcPr>
            <w:tcW w:w="4422" w:type="dxa"/>
            <w:shd w:val="clear" w:color="auto" w:fill="auto"/>
          </w:tcPr>
          <w:p w:rsidR="00B54F28" w:rsidRPr="00FE3C6C" w:rsidRDefault="00B54F28" w:rsidP="00137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E3C6C">
              <w:rPr>
                <w:sz w:val="24"/>
                <w:szCs w:val="24"/>
              </w:rPr>
              <w:t xml:space="preserve">О ходе выполнения Плана противодействия коррупции в Департаменте градостроительства и архитектуры Пензенской области на </w:t>
            </w:r>
            <w:r w:rsidR="005A25A5" w:rsidRPr="00FE3C6C">
              <w:rPr>
                <w:sz w:val="24"/>
                <w:szCs w:val="24"/>
              </w:rPr>
              <w:lastRenderedPageBreak/>
              <w:t>201</w:t>
            </w:r>
            <w:r w:rsidR="005A25A5">
              <w:rPr>
                <w:sz w:val="24"/>
                <w:szCs w:val="24"/>
              </w:rPr>
              <w:t>8-2020</w:t>
            </w:r>
            <w:r w:rsidR="005A25A5" w:rsidRPr="00FE3C6C">
              <w:rPr>
                <w:sz w:val="24"/>
                <w:szCs w:val="24"/>
              </w:rPr>
              <w:t xml:space="preserve"> гг., утверждённого приказом Департамента градостроительства и архитектуры Пензенской области от </w:t>
            </w:r>
            <w:r w:rsidR="005A25A5">
              <w:rPr>
                <w:sz w:val="24"/>
                <w:szCs w:val="24"/>
              </w:rPr>
              <w:t>18.09.2018 г. № 80</w:t>
            </w:r>
            <w:r w:rsidR="005A25A5" w:rsidRPr="00FE3C6C">
              <w:rPr>
                <w:sz w:val="24"/>
                <w:szCs w:val="24"/>
              </w:rPr>
              <w:t>/ОП</w:t>
            </w:r>
            <w:r w:rsidR="005A2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2-е полугодие</w:t>
            </w:r>
          </w:p>
          <w:p w:rsidR="00B54F28" w:rsidRPr="00FE3C6C" w:rsidRDefault="00B54F28" w:rsidP="005A25A5">
            <w:pPr>
              <w:jc w:val="both"/>
              <w:rPr>
                <w:sz w:val="24"/>
                <w:szCs w:val="24"/>
              </w:rPr>
            </w:pPr>
            <w:r w:rsidRPr="00FE3C6C">
              <w:rPr>
                <w:sz w:val="24"/>
                <w:szCs w:val="24"/>
              </w:rPr>
              <w:t>2. Отчет о работе Департамента градостроительства и архитектуры Пензенской области за 201</w:t>
            </w:r>
            <w:r w:rsidR="005A25A5">
              <w:rPr>
                <w:sz w:val="24"/>
                <w:szCs w:val="24"/>
              </w:rPr>
              <w:t>9</w:t>
            </w:r>
            <w:r w:rsidRPr="00FE3C6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shd w:val="clear" w:color="auto" w:fill="auto"/>
          </w:tcPr>
          <w:p w:rsidR="00B54F28" w:rsidRPr="00FE3C6C" w:rsidRDefault="00B54F28" w:rsidP="00137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Декабр</w:t>
            </w:r>
            <w:r w:rsidRPr="00FE3C6C">
              <w:rPr>
                <w:sz w:val="24"/>
                <w:szCs w:val="24"/>
              </w:rPr>
              <w:t>ь</w:t>
            </w:r>
          </w:p>
        </w:tc>
        <w:tc>
          <w:tcPr>
            <w:tcW w:w="3123" w:type="dxa"/>
            <w:shd w:val="clear" w:color="auto" w:fill="auto"/>
          </w:tcPr>
          <w:p w:rsidR="00B54F28" w:rsidRPr="00FE3C6C" w:rsidRDefault="00B54F28" w:rsidP="005A2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Мурзаева Е.Ю., главный специалист-эксперт отдела организационно-правовой</w:t>
            </w:r>
            <w:r w:rsidR="005A25A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кадровой </w:t>
            </w:r>
            <w:r w:rsidR="005A25A5">
              <w:rPr>
                <w:sz w:val="24"/>
                <w:szCs w:val="24"/>
              </w:rPr>
              <w:t xml:space="preserve">и экономической </w:t>
            </w:r>
            <w:r>
              <w:rPr>
                <w:sz w:val="24"/>
                <w:szCs w:val="24"/>
              </w:rPr>
              <w:lastRenderedPageBreak/>
              <w:t>работы</w:t>
            </w:r>
          </w:p>
        </w:tc>
      </w:tr>
    </w:tbl>
    <w:p w:rsidR="007E766E" w:rsidRDefault="009479F6" w:rsidP="00974E8F"/>
    <w:sectPr w:rsidR="007E766E" w:rsidSect="001119AB">
      <w:headerReference w:type="even" r:id="rId7"/>
      <w:headerReference w:type="default" r:id="rId8"/>
      <w:footerReference w:type="even" r:id="rId9"/>
      <w:endnotePr>
        <w:numFmt w:val="decimal"/>
      </w:endnotePr>
      <w:pgSz w:w="11907" w:h="16840" w:code="9"/>
      <w:pgMar w:top="709" w:right="851" w:bottom="28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32" w:rsidRDefault="00032C32">
      <w:r>
        <w:separator/>
      </w:r>
    </w:p>
  </w:endnote>
  <w:endnote w:type="continuationSeparator" w:id="0">
    <w:p w:rsidR="00032C32" w:rsidRDefault="0003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Default="00974E8F" w:rsidP="001522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358" w:rsidRDefault="009479F6" w:rsidP="00AF43E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32" w:rsidRDefault="00032C32">
      <w:r>
        <w:separator/>
      </w:r>
    </w:p>
  </w:footnote>
  <w:footnote w:type="continuationSeparator" w:id="0">
    <w:p w:rsidR="00032C32" w:rsidRDefault="00032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Default="00974E8F" w:rsidP="00E6726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6358" w:rsidRDefault="009479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58" w:rsidRPr="00E6726B" w:rsidRDefault="00974E8F" w:rsidP="00A94D9F">
    <w:pPr>
      <w:pStyle w:val="a3"/>
      <w:framePr w:wrap="around" w:vAnchor="text" w:hAnchor="margin" w:xAlign="center" w:y="1"/>
      <w:rPr>
        <w:rStyle w:val="a7"/>
        <w:b w:val="0"/>
        <w:i w:val="0"/>
      </w:rPr>
    </w:pPr>
    <w:r w:rsidRPr="00E6726B">
      <w:rPr>
        <w:rStyle w:val="a7"/>
        <w:b w:val="0"/>
        <w:i w:val="0"/>
      </w:rPr>
      <w:fldChar w:fldCharType="begin"/>
    </w:r>
    <w:r w:rsidRPr="00E6726B">
      <w:rPr>
        <w:rStyle w:val="a7"/>
        <w:b w:val="0"/>
        <w:i w:val="0"/>
      </w:rPr>
      <w:instrText xml:space="preserve">PAGE  </w:instrText>
    </w:r>
    <w:r w:rsidRPr="00E6726B">
      <w:rPr>
        <w:rStyle w:val="a7"/>
        <w:b w:val="0"/>
        <w:i w:val="0"/>
      </w:rPr>
      <w:fldChar w:fldCharType="separate"/>
    </w:r>
    <w:r w:rsidR="009479F6">
      <w:rPr>
        <w:rStyle w:val="a7"/>
        <w:b w:val="0"/>
        <w:i w:val="0"/>
        <w:noProof/>
      </w:rPr>
      <w:t>2</w:t>
    </w:r>
    <w:r w:rsidRPr="00E6726B">
      <w:rPr>
        <w:rStyle w:val="a7"/>
        <w:b w:val="0"/>
        <w:i w:val="0"/>
      </w:rPr>
      <w:fldChar w:fldCharType="end"/>
    </w:r>
  </w:p>
  <w:p w:rsidR="00996358" w:rsidRPr="00B01181" w:rsidRDefault="009479F6" w:rsidP="008D221C">
    <w:pPr>
      <w:pStyle w:val="a3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28"/>
    <w:rsid w:val="00032C32"/>
    <w:rsid w:val="00122B84"/>
    <w:rsid w:val="0016121C"/>
    <w:rsid w:val="003E4F1C"/>
    <w:rsid w:val="00473167"/>
    <w:rsid w:val="005760D7"/>
    <w:rsid w:val="005A25A5"/>
    <w:rsid w:val="009479F6"/>
    <w:rsid w:val="00974E8F"/>
    <w:rsid w:val="00B54F28"/>
    <w:rsid w:val="00C049B5"/>
    <w:rsid w:val="00C643C4"/>
    <w:rsid w:val="00E21344"/>
    <w:rsid w:val="00E7369F"/>
    <w:rsid w:val="00EE68C5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4F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54F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F28"/>
    <w:rPr>
      <w:b/>
      <w:i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4F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54F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54F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F28"/>
    <w:rPr>
      <w:b/>
      <w:i/>
      <w:sz w:val="28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6</cp:revision>
  <dcterms:created xsi:type="dcterms:W3CDTF">2018-12-12T13:58:00Z</dcterms:created>
  <dcterms:modified xsi:type="dcterms:W3CDTF">2019-01-17T09:04:00Z</dcterms:modified>
</cp:coreProperties>
</file>