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717" w:rsidRDefault="00B72717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B72717" w:rsidRDefault="00B72717">
      <w:pPr>
        <w:pStyle w:val="ConsPlusNormal"/>
        <w:outlineLvl w:val="0"/>
      </w:pPr>
    </w:p>
    <w:p w:rsidR="00B72717" w:rsidRDefault="00B72717">
      <w:pPr>
        <w:pStyle w:val="ConsPlusTitle"/>
        <w:jc w:val="center"/>
        <w:outlineLvl w:val="0"/>
      </w:pPr>
      <w:r>
        <w:t>ГУБЕРНАТОР ПЕНЗЕНСКОЙ ОБЛАСТИ</w:t>
      </w:r>
    </w:p>
    <w:p w:rsidR="00B72717" w:rsidRDefault="00B72717">
      <w:pPr>
        <w:pStyle w:val="ConsPlusTitle"/>
        <w:jc w:val="center"/>
      </w:pPr>
    </w:p>
    <w:p w:rsidR="00B72717" w:rsidRDefault="00B72717">
      <w:pPr>
        <w:pStyle w:val="ConsPlusTitle"/>
        <w:jc w:val="center"/>
      </w:pPr>
      <w:r>
        <w:t>ПОСТАНОВЛЕНИЕ</w:t>
      </w:r>
    </w:p>
    <w:p w:rsidR="00B72717" w:rsidRDefault="00B72717">
      <w:pPr>
        <w:pStyle w:val="ConsPlusTitle"/>
        <w:jc w:val="center"/>
      </w:pPr>
      <w:r>
        <w:t>от 14 апреля 2009 г. N 113</w:t>
      </w:r>
    </w:p>
    <w:p w:rsidR="00B72717" w:rsidRDefault="00B72717">
      <w:pPr>
        <w:pStyle w:val="ConsPlusTitle"/>
        <w:jc w:val="center"/>
      </w:pPr>
    </w:p>
    <w:p w:rsidR="00B72717" w:rsidRDefault="00B72717">
      <w:pPr>
        <w:pStyle w:val="ConsPlusTitle"/>
        <w:jc w:val="center"/>
      </w:pPr>
      <w:r>
        <w:t>О ПОРЯДКЕ УВЕДОМЛЕНИЯ ПРЕДСТАВИТЕЛЯ НАНИМАТЕЛЯ О ФАКТАХ</w:t>
      </w:r>
    </w:p>
    <w:p w:rsidR="00B72717" w:rsidRDefault="00B72717">
      <w:pPr>
        <w:pStyle w:val="ConsPlusTitle"/>
        <w:jc w:val="center"/>
      </w:pPr>
      <w:r>
        <w:t>ОБРАЩЕНИЯ В ЦЕЛЯХ СКЛОНЕНИЯ ГОСУДАРСТВЕННОГО ГРАЖДАНСКОГО</w:t>
      </w:r>
    </w:p>
    <w:p w:rsidR="00B72717" w:rsidRDefault="00B72717">
      <w:pPr>
        <w:pStyle w:val="ConsPlusTitle"/>
        <w:jc w:val="center"/>
      </w:pPr>
      <w:r>
        <w:t>СЛУЖАЩЕГО ПЕНЗЕНСКОЙ ОБЛАСТИ, ЗАМЕЩАЮЩЕГО ДОЛЖНОСТЬ</w:t>
      </w:r>
    </w:p>
    <w:p w:rsidR="00B72717" w:rsidRDefault="00B72717">
      <w:pPr>
        <w:pStyle w:val="ConsPlusTitle"/>
        <w:jc w:val="center"/>
      </w:pPr>
      <w:r>
        <w:t xml:space="preserve">ГОСУДАРСТВЕННОЙ ГРАЖДАНСКОЙ СЛУЖБЫ ПЕНЗЕНСКОЙ ОБЛАСТИ </w:t>
      </w:r>
      <w:proofErr w:type="gramStart"/>
      <w:r>
        <w:t>В</w:t>
      </w:r>
      <w:proofErr w:type="gramEnd"/>
    </w:p>
    <w:p w:rsidR="00B72717" w:rsidRDefault="00B72717">
      <w:pPr>
        <w:pStyle w:val="ConsPlusTitle"/>
        <w:jc w:val="center"/>
      </w:pPr>
      <w:r>
        <w:t xml:space="preserve">АППАРАТЕ ГУБЕРНАТОРА И ПРАВИТЕЛЬСТВА ПЕНЗЕНСКОЙ ОБЛАСТИ, </w:t>
      </w:r>
      <w:proofErr w:type="gramStart"/>
      <w:r>
        <w:t>К</w:t>
      </w:r>
      <w:proofErr w:type="gramEnd"/>
    </w:p>
    <w:p w:rsidR="00B72717" w:rsidRDefault="00B72717">
      <w:pPr>
        <w:pStyle w:val="ConsPlusTitle"/>
        <w:jc w:val="center"/>
      </w:pPr>
      <w:r>
        <w:t>СОВЕРШЕНИЮ КОРРУПЦИОННЫХ ПРАВОНАРУШЕНИЙ</w:t>
      </w:r>
    </w:p>
    <w:p w:rsidR="00B72717" w:rsidRDefault="00B7271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7271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72717" w:rsidRDefault="00B7271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72717" w:rsidRDefault="00B7271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Губернатора Пензенской обл.</w:t>
            </w:r>
            <w:proofErr w:type="gramEnd"/>
          </w:p>
          <w:p w:rsidR="00B72717" w:rsidRDefault="00B7271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08.09.2009 </w:t>
            </w:r>
            <w:hyperlink r:id="rId6" w:history="1">
              <w:r>
                <w:rPr>
                  <w:color w:val="0000FF"/>
                </w:rPr>
                <w:t>N 205</w:t>
              </w:r>
            </w:hyperlink>
            <w:r>
              <w:rPr>
                <w:color w:val="392C69"/>
              </w:rPr>
              <w:t xml:space="preserve">, от 26.04.2010 </w:t>
            </w:r>
            <w:hyperlink r:id="rId7" w:history="1">
              <w:r>
                <w:rPr>
                  <w:color w:val="0000FF"/>
                </w:rPr>
                <w:t>N 43</w:t>
              </w:r>
            </w:hyperlink>
            <w:r>
              <w:rPr>
                <w:color w:val="392C69"/>
              </w:rPr>
              <w:t>,</w:t>
            </w:r>
          </w:p>
          <w:p w:rsidR="00B72717" w:rsidRDefault="00B7271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30.06.2010 </w:t>
            </w:r>
            <w:hyperlink r:id="rId8" w:history="1">
              <w:r>
                <w:rPr>
                  <w:color w:val="0000FF"/>
                </w:rPr>
                <w:t>N 63</w:t>
              </w:r>
            </w:hyperlink>
            <w:r>
              <w:rPr>
                <w:color w:val="392C69"/>
              </w:rPr>
              <w:t xml:space="preserve">, от 26.07.2010 </w:t>
            </w:r>
            <w:hyperlink r:id="rId9" w:history="1">
              <w:r>
                <w:rPr>
                  <w:color w:val="0000FF"/>
                </w:rPr>
                <w:t>N 74</w:t>
              </w:r>
            </w:hyperlink>
            <w:r>
              <w:rPr>
                <w:color w:val="392C69"/>
              </w:rPr>
              <w:t>,</w:t>
            </w:r>
          </w:p>
          <w:p w:rsidR="00B72717" w:rsidRDefault="00B7271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23.06.2011 </w:t>
            </w:r>
            <w:hyperlink r:id="rId10" w:history="1">
              <w:r>
                <w:rPr>
                  <w:color w:val="0000FF"/>
                </w:rPr>
                <w:t>N 71</w:t>
              </w:r>
            </w:hyperlink>
            <w:r>
              <w:rPr>
                <w:color w:val="392C69"/>
              </w:rPr>
              <w:t xml:space="preserve">, от 26.08.2011 </w:t>
            </w:r>
            <w:hyperlink r:id="rId11" w:history="1">
              <w:r>
                <w:rPr>
                  <w:color w:val="0000FF"/>
                </w:rPr>
                <w:t>N 109</w:t>
              </w:r>
            </w:hyperlink>
            <w:r>
              <w:rPr>
                <w:color w:val="392C69"/>
              </w:rPr>
              <w:t>,</w:t>
            </w:r>
          </w:p>
          <w:p w:rsidR="00B72717" w:rsidRDefault="00B7271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16.02.2012 </w:t>
            </w:r>
            <w:hyperlink r:id="rId12" w:history="1">
              <w:r>
                <w:rPr>
                  <w:color w:val="0000FF"/>
                </w:rPr>
                <w:t>N 18</w:t>
              </w:r>
            </w:hyperlink>
            <w:r>
              <w:rPr>
                <w:color w:val="392C69"/>
              </w:rPr>
              <w:t xml:space="preserve">, от 23.07.2013 </w:t>
            </w:r>
            <w:hyperlink r:id="rId13" w:history="1">
              <w:r>
                <w:rPr>
                  <w:color w:val="0000FF"/>
                </w:rPr>
                <w:t>N 138</w:t>
              </w:r>
            </w:hyperlink>
            <w:r>
              <w:rPr>
                <w:color w:val="392C69"/>
              </w:rPr>
              <w:t>,</w:t>
            </w:r>
          </w:p>
          <w:p w:rsidR="00B72717" w:rsidRDefault="00B7271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06.09.2013 </w:t>
            </w:r>
            <w:hyperlink r:id="rId14" w:history="1">
              <w:r>
                <w:rPr>
                  <w:color w:val="0000FF"/>
                </w:rPr>
                <w:t>N 169</w:t>
              </w:r>
            </w:hyperlink>
            <w:r>
              <w:rPr>
                <w:color w:val="392C69"/>
              </w:rPr>
              <w:t xml:space="preserve">, от 27.09.2013 </w:t>
            </w:r>
            <w:hyperlink r:id="rId15" w:history="1">
              <w:r>
                <w:rPr>
                  <w:color w:val="0000FF"/>
                </w:rPr>
                <w:t>N 184</w:t>
              </w:r>
            </w:hyperlink>
            <w:r>
              <w:rPr>
                <w:color w:val="392C69"/>
              </w:rPr>
              <w:t>,</w:t>
            </w:r>
          </w:p>
          <w:p w:rsidR="00B72717" w:rsidRDefault="00B7271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29.10.2013 </w:t>
            </w:r>
            <w:hyperlink r:id="rId16" w:history="1">
              <w:r>
                <w:rPr>
                  <w:color w:val="0000FF"/>
                </w:rPr>
                <w:t>N 203</w:t>
              </w:r>
            </w:hyperlink>
            <w:r>
              <w:rPr>
                <w:color w:val="392C69"/>
              </w:rPr>
              <w:t xml:space="preserve">, от 01.07.2015 </w:t>
            </w:r>
            <w:hyperlink r:id="rId17" w:history="1">
              <w:r>
                <w:rPr>
                  <w:color w:val="0000FF"/>
                </w:rPr>
                <w:t>N 85</w:t>
              </w:r>
            </w:hyperlink>
            <w:r>
              <w:rPr>
                <w:color w:val="392C69"/>
              </w:rPr>
              <w:t>,</w:t>
            </w:r>
          </w:p>
          <w:p w:rsidR="00B72717" w:rsidRDefault="00B7271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09.12.2015 </w:t>
            </w:r>
            <w:hyperlink r:id="rId18" w:history="1">
              <w:r>
                <w:rPr>
                  <w:color w:val="0000FF"/>
                </w:rPr>
                <w:t>N 159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72717" w:rsidRDefault="00B72717">
      <w:pPr>
        <w:pStyle w:val="ConsPlusNormal"/>
        <w:jc w:val="center"/>
      </w:pPr>
    </w:p>
    <w:p w:rsidR="00B72717" w:rsidRDefault="00B72717">
      <w:pPr>
        <w:pStyle w:val="ConsPlusNormal"/>
        <w:ind w:firstLine="540"/>
        <w:jc w:val="both"/>
      </w:pPr>
      <w:r>
        <w:t xml:space="preserve">В соответствии со </w:t>
      </w:r>
      <w:hyperlink r:id="rId19" w:history="1">
        <w:r>
          <w:rPr>
            <w:color w:val="0000FF"/>
          </w:rPr>
          <w:t>статьей 9</w:t>
        </w:r>
      </w:hyperlink>
      <w:r>
        <w:t xml:space="preserve"> Федерального закона от 25.12.2008 N 273-ФЗ "О противодействии коррупции" постановляю: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45" w:history="1">
        <w:r>
          <w:rPr>
            <w:color w:val="0000FF"/>
          </w:rPr>
          <w:t>Порядок</w:t>
        </w:r>
      </w:hyperlink>
      <w:r>
        <w:t xml:space="preserve"> уведомления представителя нанимателя о фактах обращения в целях склонения государственного гражданского служащего Пензенской области, замещающего должность государственной гражданской службы Пензенской области в аппарате Губернатора и Правительства Пензенской области (далее именуется - гражданский служащий), к совершению коррупционных правонарушений (далее именуется - Порядок).</w:t>
      </w:r>
    </w:p>
    <w:p w:rsidR="00B72717" w:rsidRDefault="00B7271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26.07.2010 N 74)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 xml:space="preserve">2. Распространить действие </w:t>
      </w:r>
      <w:hyperlink w:anchor="P45" w:history="1">
        <w:r>
          <w:rPr>
            <w:color w:val="0000FF"/>
          </w:rPr>
          <w:t>Порядка</w:t>
        </w:r>
      </w:hyperlink>
      <w:r>
        <w:t xml:space="preserve"> на гражданских служащих, назначаемых на должности Губернатором Пензенской области.</w:t>
      </w:r>
    </w:p>
    <w:p w:rsidR="00B72717" w:rsidRDefault="00B7271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16.02.2012 N 18)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3. Руководителям исполнительных органов государственной власти Пензенской области в двухнедельный срок разработать и утвердить Порядок уведомления представителя нанимателя о фактах обращения в целях склонения гражданского служащего соответствующего исполнительного органа государственной власти Пензенской области к совершению коррупционных правонарушений.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4. Настоящее Постановление опубликовать в газете "Пензенские губернские ведомости".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руководителя аппарата Губернатора и Правительства Пензенской области.</w:t>
      </w:r>
    </w:p>
    <w:p w:rsidR="00B72717" w:rsidRDefault="00B7271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 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16.02.2012 N 18)</w:t>
      </w:r>
    </w:p>
    <w:p w:rsidR="00B72717" w:rsidRDefault="00B72717">
      <w:pPr>
        <w:pStyle w:val="ConsPlusNormal"/>
        <w:jc w:val="right"/>
      </w:pPr>
    </w:p>
    <w:p w:rsidR="00B72717" w:rsidRDefault="00B72717">
      <w:pPr>
        <w:pStyle w:val="ConsPlusNormal"/>
        <w:jc w:val="right"/>
      </w:pPr>
      <w:r>
        <w:t>Губернатор</w:t>
      </w:r>
    </w:p>
    <w:p w:rsidR="00B72717" w:rsidRDefault="00B72717">
      <w:pPr>
        <w:pStyle w:val="ConsPlusNormal"/>
        <w:jc w:val="right"/>
      </w:pPr>
      <w:r>
        <w:t>Пензенской области</w:t>
      </w:r>
    </w:p>
    <w:p w:rsidR="00B72717" w:rsidRDefault="00B72717">
      <w:pPr>
        <w:pStyle w:val="ConsPlusNormal"/>
        <w:jc w:val="right"/>
      </w:pPr>
      <w:r>
        <w:t>В.К.БОЧКАРЕВ</w:t>
      </w:r>
    </w:p>
    <w:p w:rsidR="00B72717" w:rsidRDefault="00B72717">
      <w:pPr>
        <w:pStyle w:val="ConsPlusNormal"/>
        <w:jc w:val="right"/>
      </w:pPr>
    </w:p>
    <w:p w:rsidR="00B72717" w:rsidRDefault="00B72717">
      <w:pPr>
        <w:pStyle w:val="ConsPlusNormal"/>
        <w:jc w:val="right"/>
      </w:pPr>
    </w:p>
    <w:p w:rsidR="00B72717" w:rsidRDefault="00B72717">
      <w:pPr>
        <w:pStyle w:val="ConsPlusNormal"/>
        <w:jc w:val="right"/>
      </w:pPr>
    </w:p>
    <w:p w:rsidR="00B72717" w:rsidRDefault="00B72717">
      <w:pPr>
        <w:pStyle w:val="ConsPlusNormal"/>
        <w:jc w:val="right"/>
      </w:pPr>
    </w:p>
    <w:p w:rsidR="00B72717" w:rsidRDefault="00B72717">
      <w:pPr>
        <w:pStyle w:val="ConsPlusNormal"/>
        <w:jc w:val="right"/>
      </w:pPr>
    </w:p>
    <w:p w:rsidR="00B72717" w:rsidRDefault="00B72717">
      <w:pPr>
        <w:pStyle w:val="ConsPlusNormal"/>
        <w:jc w:val="right"/>
        <w:outlineLvl w:val="0"/>
      </w:pPr>
      <w:r>
        <w:t>Утвержден</w:t>
      </w:r>
    </w:p>
    <w:p w:rsidR="00B72717" w:rsidRDefault="00B72717">
      <w:pPr>
        <w:pStyle w:val="ConsPlusNormal"/>
        <w:jc w:val="right"/>
      </w:pPr>
      <w:r>
        <w:t>Постановлением</w:t>
      </w:r>
    </w:p>
    <w:p w:rsidR="00B72717" w:rsidRDefault="00B72717">
      <w:pPr>
        <w:pStyle w:val="ConsPlusNormal"/>
        <w:jc w:val="right"/>
      </w:pPr>
      <w:r>
        <w:t>Губернатора Пензенской области</w:t>
      </w:r>
    </w:p>
    <w:p w:rsidR="00B72717" w:rsidRDefault="00B72717">
      <w:pPr>
        <w:pStyle w:val="ConsPlusNormal"/>
        <w:jc w:val="right"/>
      </w:pPr>
      <w:r>
        <w:t>от 14 апреля 2009 г. N 113</w:t>
      </w:r>
    </w:p>
    <w:p w:rsidR="00B72717" w:rsidRDefault="00B72717">
      <w:pPr>
        <w:pStyle w:val="ConsPlusNormal"/>
        <w:jc w:val="right"/>
      </w:pPr>
    </w:p>
    <w:p w:rsidR="00B72717" w:rsidRDefault="00B72717">
      <w:pPr>
        <w:pStyle w:val="ConsPlusTitle"/>
        <w:jc w:val="center"/>
      </w:pPr>
      <w:bookmarkStart w:id="0" w:name="P45"/>
      <w:bookmarkEnd w:id="0"/>
      <w:r>
        <w:t>ПОРЯДОК</w:t>
      </w:r>
    </w:p>
    <w:p w:rsidR="00B72717" w:rsidRDefault="00B72717">
      <w:pPr>
        <w:pStyle w:val="ConsPlusTitle"/>
        <w:jc w:val="center"/>
      </w:pPr>
      <w:r>
        <w:t>УВЕДОМЛЕНИЯ ПРЕДСТАВИТЕЛЯ НАНИМАТЕЛЯ О ФАКТАХ ОБРАЩЕНИЯ</w:t>
      </w:r>
    </w:p>
    <w:p w:rsidR="00B72717" w:rsidRDefault="00B72717">
      <w:pPr>
        <w:pStyle w:val="ConsPlusTitle"/>
        <w:jc w:val="center"/>
      </w:pPr>
      <w:r>
        <w:t>В ЦЕЛЯХ СКЛОНЕНИЯ ГОСУДАРСТВЕННОГО ГРАЖДАНСКОГО СЛУЖАЩЕГО</w:t>
      </w:r>
    </w:p>
    <w:p w:rsidR="00B72717" w:rsidRDefault="00B72717">
      <w:pPr>
        <w:pStyle w:val="ConsPlusTitle"/>
        <w:jc w:val="center"/>
      </w:pPr>
      <w:r>
        <w:t xml:space="preserve">ПЕНЗЕНСКОЙ ОБЛАСТИ, </w:t>
      </w:r>
      <w:proofErr w:type="gramStart"/>
      <w:r>
        <w:t>ЗАМЕЩАЮЩЕГО</w:t>
      </w:r>
      <w:proofErr w:type="gramEnd"/>
      <w:r>
        <w:t xml:space="preserve"> ДОЛЖНОСТЬ ГОСУДАРСТВЕННОЙ</w:t>
      </w:r>
    </w:p>
    <w:p w:rsidR="00B72717" w:rsidRDefault="00B72717">
      <w:pPr>
        <w:pStyle w:val="ConsPlusTitle"/>
        <w:jc w:val="center"/>
      </w:pPr>
      <w:r>
        <w:t>ГРАЖДАНСКОЙ СЛУЖБЫ ПЕНЗЕНСКОЙ ОБЛАСТИ В АППАРАТЕ ГУБЕРНАТОРА</w:t>
      </w:r>
    </w:p>
    <w:p w:rsidR="00B72717" w:rsidRDefault="00B72717">
      <w:pPr>
        <w:pStyle w:val="ConsPlusTitle"/>
        <w:jc w:val="center"/>
      </w:pPr>
      <w:r>
        <w:t>И ПРАВИТЕЛЬСТВА ПЕНЗЕНСКОЙ ОБЛАСТИ, К СОВЕРШЕНИЮ</w:t>
      </w:r>
    </w:p>
    <w:p w:rsidR="00B72717" w:rsidRDefault="00B72717">
      <w:pPr>
        <w:pStyle w:val="ConsPlusTitle"/>
        <w:jc w:val="center"/>
      </w:pPr>
      <w:r>
        <w:t>КОРРУПЦИОННЫХ ПРАВОНАРУШЕНИЙ</w:t>
      </w:r>
    </w:p>
    <w:p w:rsidR="00B72717" w:rsidRDefault="00B7271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7271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72717" w:rsidRDefault="00B7271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72717" w:rsidRDefault="00B7271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Губернатора Пензенской обл.</w:t>
            </w:r>
            <w:proofErr w:type="gramEnd"/>
          </w:p>
          <w:p w:rsidR="00B72717" w:rsidRDefault="00B7271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23.07.2013 </w:t>
            </w:r>
            <w:hyperlink r:id="rId23" w:history="1">
              <w:r>
                <w:rPr>
                  <w:color w:val="0000FF"/>
                </w:rPr>
                <w:t>N 138</w:t>
              </w:r>
            </w:hyperlink>
            <w:r>
              <w:rPr>
                <w:color w:val="392C69"/>
              </w:rPr>
              <w:t xml:space="preserve">, от 06.09.2013 </w:t>
            </w:r>
            <w:hyperlink r:id="rId24" w:history="1">
              <w:r>
                <w:rPr>
                  <w:color w:val="0000FF"/>
                </w:rPr>
                <w:t>N 169</w:t>
              </w:r>
            </w:hyperlink>
            <w:r>
              <w:rPr>
                <w:color w:val="392C69"/>
              </w:rPr>
              <w:t>,</w:t>
            </w:r>
          </w:p>
          <w:p w:rsidR="00B72717" w:rsidRDefault="00B7271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27.09.2013 </w:t>
            </w:r>
            <w:hyperlink r:id="rId25" w:history="1">
              <w:r>
                <w:rPr>
                  <w:color w:val="0000FF"/>
                </w:rPr>
                <w:t>N 184</w:t>
              </w:r>
            </w:hyperlink>
            <w:r>
              <w:rPr>
                <w:color w:val="392C69"/>
              </w:rPr>
              <w:t xml:space="preserve">, от 29.10.2013 </w:t>
            </w:r>
            <w:hyperlink r:id="rId26" w:history="1">
              <w:r>
                <w:rPr>
                  <w:color w:val="0000FF"/>
                </w:rPr>
                <w:t>N 203</w:t>
              </w:r>
            </w:hyperlink>
            <w:r>
              <w:rPr>
                <w:color w:val="392C69"/>
              </w:rPr>
              <w:t>,</w:t>
            </w:r>
          </w:p>
          <w:p w:rsidR="00B72717" w:rsidRDefault="00B7271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01.07.2015 </w:t>
            </w:r>
            <w:hyperlink r:id="rId27" w:history="1">
              <w:r>
                <w:rPr>
                  <w:color w:val="0000FF"/>
                </w:rPr>
                <w:t>N 85</w:t>
              </w:r>
            </w:hyperlink>
            <w:r>
              <w:rPr>
                <w:color w:val="392C69"/>
              </w:rPr>
              <w:t xml:space="preserve">, от 09.12.2015 </w:t>
            </w:r>
            <w:hyperlink r:id="rId28" w:history="1">
              <w:r>
                <w:rPr>
                  <w:color w:val="0000FF"/>
                </w:rPr>
                <w:t>N 159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72717" w:rsidRDefault="00B72717">
      <w:pPr>
        <w:pStyle w:val="ConsPlusNormal"/>
        <w:jc w:val="center"/>
      </w:pPr>
    </w:p>
    <w:p w:rsidR="00B72717" w:rsidRDefault="00B72717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Настоящий Порядок устанавливает процедуру уведомления представителя нанимателя о фактах обращения в целях склонения государственного гражданского служащего Пензенской области, замещающего должность государственной гражданской службы Пензенской области в аппарате Губернатора и Правительства Пензенской области (далее - гражданский служащий), к совершению коррупционных правонарушений, перечень сведений, содержащихся в уведомлениях, организацию проверки этих сведений и порядок регистрации уведомлений.</w:t>
      </w:r>
      <w:proofErr w:type="gramEnd"/>
    </w:p>
    <w:p w:rsidR="00B72717" w:rsidRDefault="00B72717">
      <w:pPr>
        <w:pStyle w:val="ConsPlusNormal"/>
        <w:spacing w:before="220"/>
        <w:ind w:firstLine="540"/>
        <w:jc w:val="both"/>
      </w:pPr>
      <w:r>
        <w:t>1.1. Гражданский служащий обязан уведомлять представителя нанимателя,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B72717" w:rsidRDefault="00B7271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1.1 введен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Губернатора Пензенской обл. от 01.07.2015 N 85)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2. Гражданские служащие обязаны уведомлять Губернатора Пензенской области или иное лицо, наделенное в отношении них полномочиями представителя нанимателя, обо всех случаях обращения к ним каких-либо лиц в целях склонения их к совершению коррупционных правонарушений в тот же день (при невозможности уведомить в тот же день - на следующий рабочий день).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В случае нахождения гражданского служащего в командировке, в отпуске, вне места прохождения службы он обязан уведомить представителя нанимателя по любым доступным средствам связи, а по прибытии к месту службы оформить соответствующее уведомление в письменной форме.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3. Гражданский служащий, которому стало известно о факте обращения к иным гражданским служащим каких-либо лиц в целях склонения их к совершению коррупционных правонарушений, вправе уведомлять об этом представителя нанимателя в соответствии с процедурой, установленной настоящим Порядком.</w:t>
      </w:r>
    </w:p>
    <w:p w:rsidR="00B72717" w:rsidRDefault="00B72717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Губернатора </w:t>
      </w:r>
      <w:proofErr w:type="gramStart"/>
      <w:r>
        <w:t>Пензенской</w:t>
      </w:r>
      <w:proofErr w:type="gramEnd"/>
      <w:r>
        <w:t xml:space="preserve"> обл. от 06.09.2013 N 169)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 xml:space="preserve">4. Уведомление о фактах обращения в целях склонения гражданского служащего к </w:t>
      </w:r>
      <w:r>
        <w:lastRenderedPageBreak/>
        <w:t xml:space="preserve">совершению коррупционных правонарушений (далее - уведомление) подается на имя представителя нанимателя в Управление государственной службы и кадров Правительства Пензенской области (далее - Управление) в письменной </w:t>
      </w:r>
      <w:hyperlink w:anchor="P113" w:history="1">
        <w:r>
          <w:rPr>
            <w:color w:val="0000FF"/>
          </w:rPr>
          <w:t>форме</w:t>
        </w:r>
      </w:hyperlink>
      <w:r>
        <w:t xml:space="preserve"> (рекомендуемая форма уведомления приведена в приложении к настоящему Порядку).</w:t>
      </w:r>
    </w:p>
    <w:p w:rsidR="00B72717" w:rsidRDefault="00B7271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Губернатора Пензенской обл. от 09.12.2015 N 159)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5. Уведомление должно содержать следующие сведения: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1) фамилия, имя, отчество, наименование должности, контактный телефон гражданского служащего, подавшего уведомление;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2) все известные сведения о лице (лицах), склоняющем гражданского служащего к совершению коррупционного правонарушения;</w:t>
      </w:r>
    </w:p>
    <w:p w:rsidR="00B72717" w:rsidRDefault="00B72717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Губернатора </w:t>
      </w:r>
      <w:proofErr w:type="gramStart"/>
      <w:r>
        <w:t>Пензенской</w:t>
      </w:r>
      <w:proofErr w:type="gramEnd"/>
      <w:r>
        <w:t xml:space="preserve"> обл. от 01.07.2015 N 85)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3) обстоятельства обращения в целях склонения гражданского служащего к совершению коррупционного правонарушения (дата, место, время, иные обстоятельства обращения);</w:t>
      </w:r>
    </w:p>
    <w:p w:rsidR="00B72717" w:rsidRDefault="00B72717">
      <w:pPr>
        <w:pStyle w:val="ConsPlusNormal"/>
        <w:jc w:val="both"/>
      </w:pPr>
      <w:r>
        <w:t xml:space="preserve">(пп. 3 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Губернатора </w:t>
      </w:r>
      <w:proofErr w:type="gramStart"/>
      <w:r>
        <w:t>Пензенской</w:t>
      </w:r>
      <w:proofErr w:type="gramEnd"/>
      <w:r>
        <w:t xml:space="preserve"> обл. от 01.07.2015 N 85)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4) сущность предполагаемого коррупционного правонарушения (сведения о действиях (бездействии), которые должен осуществить гражданский служащий в связи с обращением в целях склонения к совершению коррупционных правонарушений);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5) способ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правонарушения;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6) дата заполнения уведомления;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7) подпись гражданского служащего, подавшего уведомление.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6. Уведомление в день его подачи гражданским служащим регистрируется уполномоченным лицом Управления в журнале регистрации входящей корреспонденции и направляется представителю нанимателя для принятия решения о проведении проверки сведений, содержащихся в уведомлении (далее - проверка).</w:t>
      </w:r>
    </w:p>
    <w:p w:rsidR="00B72717" w:rsidRDefault="00B7271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Губернатора Пензенской обл. от 29.10.2013 </w:t>
      </w:r>
      <w:hyperlink r:id="rId34" w:history="1">
        <w:r>
          <w:rPr>
            <w:color w:val="0000FF"/>
          </w:rPr>
          <w:t>N 203</w:t>
        </w:r>
      </w:hyperlink>
      <w:r>
        <w:t xml:space="preserve">, от 09.12.2015 </w:t>
      </w:r>
      <w:hyperlink r:id="rId35" w:history="1">
        <w:r>
          <w:rPr>
            <w:color w:val="0000FF"/>
          </w:rPr>
          <w:t>N 159</w:t>
        </w:r>
      </w:hyperlink>
      <w:r>
        <w:t>)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Копия зарегистрированного уведомления (с отметкой о регистрации) в день регистрации выдается гражданскому служащему на руки.</w:t>
      </w:r>
    </w:p>
    <w:p w:rsidR="00B72717" w:rsidRDefault="00B72717">
      <w:pPr>
        <w:pStyle w:val="ConsPlusNormal"/>
        <w:jc w:val="both"/>
      </w:pPr>
      <w:r>
        <w:t xml:space="preserve">(абзац введен </w:t>
      </w:r>
      <w:hyperlink r:id="rId36" w:history="1">
        <w:r>
          <w:rPr>
            <w:color w:val="0000FF"/>
          </w:rPr>
          <w:t>Постановлением</w:t>
        </w:r>
      </w:hyperlink>
      <w:r>
        <w:t xml:space="preserve"> Губернатора </w:t>
      </w:r>
      <w:proofErr w:type="gramStart"/>
      <w:r>
        <w:t>Пензенской</w:t>
      </w:r>
      <w:proofErr w:type="gramEnd"/>
      <w:r>
        <w:t xml:space="preserve"> обл. от 27.09.2013 N 184)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7. Проверка осуществляется Управлением в течение 10 рабочих дней со дня регистрации уведомления.</w:t>
      </w:r>
    </w:p>
    <w:p w:rsidR="00B72717" w:rsidRDefault="00B7271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Губернатора Пензенской обл. от 01.07.2015 </w:t>
      </w:r>
      <w:hyperlink r:id="rId37" w:history="1">
        <w:r>
          <w:rPr>
            <w:color w:val="0000FF"/>
          </w:rPr>
          <w:t>N 85</w:t>
        </w:r>
      </w:hyperlink>
      <w:r>
        <w:t xml:space="preserve">, от 09.12.2015 </w:t>
      </w:r>
      <w:hyperlink r:id="rId38" w:history="1">
        <w:r>
          <w:rPr>
            <w:color w:val="0000FF"/>
          </w:rPr>
          <w:t>N 159</w:t>
        </w:r>
      </w:hyperlink>
      <w:r>
        <w:t>)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8. При осуществлении проверки должностные лица Управления имеют право:</w:t>
      </w:r>
    </w:p>
    <w:p w:rsidR="00B72717" w:rsidRDefault="00B72717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Губернатора </w:t>
      </w:r>
      <w:proofErr w:type="gramStart"/>
      <w:r>
        <w:t>Пензенской</w:t>
      </w:r>
      <w:proofErr w:type="gramEnd"/>
      <w:r>
        <w:t xml:space="preserve"> обл. от 09.12.2015 N 159)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1) проводить беседу с гражданским служащим;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2) изучать сведения, содержащиеся в уведомлении, и дополнительные материалы, представленные гражданским служащим;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3) получать от гражданского служащего пояснения по сведениям, содержащимся в уведомлении, и дополнительным материалам;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 xml:space="preserve">4) готовить и направлять в установленном порядке запросы в правоохранительные органы, иные государственные органы, органы местного самоуправления, на предприятия, в учреждения, </w:t>
      </w:r>
      <w:r>
        <w:lastRenderedPageBreak/>
        <w:t>организации;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5) получать информацию от физических лиц с их согласия.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9. Сведения, содержащиеся в уведомлении, и материалы проверки относятся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10. По результатам проверки представителю нанимателя представляется доклад.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11.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направляются представителем нанимателя в государственные органы в соответствии с их компетенцией.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>12. Гражданский служащий, уведомивший представителя нанимателя, органы прокуратуры или другие государственные органы о фактах обращения в целях склонения его к совершению коррупционного правонарушения, о фактах совершения другими гражданскими служащими коррупционных правонарушений, находится под защитой государства в соответствии с законодательством Российской Федерации.</w:t>
      </w:r>
    </w:p>
    <w:p w:rsidR="00B72717" w:rsidRDefault="00B72717">
      <w:pPr>
        <w:pStyle w:val="ConsPlusNormal"/>
        <w:jc w:val="both"/>
      </w:pPr>
      <w:r>
        <w:t xml:space="preserve">(п. 12 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Губернатора </w:t>
      </w:r>
      <w:proofErr w:type="gramStart"/>
      <w:r>
        <w:t>Пензенской</w:t>
      </w:r>
      <w:proofErr w:type="gramEnd"/>
      <w:r>
        <w:t xml:space="preserve"> обл. от 01.07.2015 N 85)</w:t>
      </w:r>
    </w:p>
    <w:p w:rsidR="00B72717" w:rsidRDefault="00B72717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>В случае совершения гражданским служащим, сообщившим в правоохранительные или иные государственные органы или средства массовой информации о ставших ему известными фактах коррупции, дисциплинарного проступка в течение года после указанного сообщения, меры дисциплинарной ответственности применяются к нему по итогам рассмотрения соответствующего вопроса на заседании комиссии по соблюдению требований к служебному поведению и урегулированию конфликта интересов в отношении государственных гражданских служащих Пензенской</w:t>
      </w:r>
      <w:proofErr w:type="gramEnd"/>
      <w:r>
        <w:t xml:space="preserve"> области, замещающих должности государственной гражданской службы Пензенской области в Правительстве Пензенской области, и отдельных категорий лиц.</w:t>
      </w:r>
    </w:p>
    <w:p w:rsidR="00B72717" w:rsidRDefault="00B72717">
      <w:pPr>
        <w:pStyle w:val="ConsPlusNormal"/>
        <w:jc w:val="both"/>
      </w:pPr>
      <w:r>
        <w:t xml:space="preserve">(п. 13 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Губернатора </w:t>
      </w:r>
      <w:proofErr w:type="gramStart"/>
      <w:r>
        <w:t>Пензенской</w:t>
      </w:r>
      <w:proofErr w:type="gramEnd"/>
      <w:r>
        <w:t xml:space="preserve"> обл. от 01.07.2015 N 85)</w:t>
      </w:r>
    </w:p>
    <w:p w:rsidR="00B72717" w:rsidRDefault="00B72717">
      <w:pPr>
        <w:pStyle w:val="ConsPlusNormal"/>
        <w:jc w:val="right"/>
      </w:pPr>
    </w:p>
    <w:p w:rsidR="00B72717" w:rsidRDefault="00B72717">
      <w:pPr>
        <w:pStyle w:val="ConsPlusNormal"/>
        <w:jc w:val="right"/>
      </w:pPr>
    </w:p>
    <w:p w:rsidR="00B72717" w:rsidRDefault="00B72717">
      <w:pPr>
        <w:pStyle w:val="ConsPlusNormal"/>
        <w:jc w:val="right"/>
      </w:pPr>
    </w:p>
    <w:p w:rsidR="00B72717" w:rsidRDefault="00B72717">
      <w:pPr>
        <w:pStyle w:val="ConsPlusNormal"/>
        <w:jc w:val="right"/>
      </w:pPr>
    </w:p>
    <w:p w:rsidR="00B72717" w:rsidRDefault="00B72717">
      <w:pPr>
        <w:pStyle w:val="ConsPlusNormal"/>
        <w:jc w:val="right"/>
      </w:pPr>
    </w:p>
    <w:p w:rsidR="00B72717" w:rsidRDefault="00B72717">
      <w:pPr>
        <w:pStyle w:val="ConsPlusNormal"/>
        <w:jc w:val="right"/>
        <w:outlineLvl w:val="1"/>
      </w:pPr>
      <w:r>
        <w:t>Приложение</w:t>
      </w:r>
    </w:p>
    <w:p w:rsidR="00B72717" w:rsidRDefault="00B72717">
      <w:pPr>
        <w:pStyle w:val="ConsPlusNormal"/>
        <w:jc w:val="right"/>
      </w:pPr>
    </w:p>
    <w:p w:rsidR="00B72717" w:rsidRDefault="00B72717">
      <w:pPr>
        <w:pStyle w:val="ConsPlusNonformat"/>
        <w:jc w:val="both"/>
      </w:pPr>
      <w:r>
        <w:t xml:space="preserve">                                       ____________________________________</w:t>
      </w:r>
    </w:p>
    <w:p w:rsidR="00B72717" w:rsidRDefault="00B72717">
      <w:pPr>
        <w:pStyle w:val="ConsPlusNonformat"/>
        <w:jc w:val="both"/>
      </w:pPr>
      <w:r>
        <w:t xml:space="preserve">                                        </w:t>
      </w:r>
      <w:proofErr w:type="gramStart"/>
      <w:r>
        <w:t>(должность, Ф.И.О. представителя</w:t>
      </w:r>
      <w:proofErr w:type="gramEnd"/>
    </w:p>
    <w:p w:rsidR="00B72717" w:rsidRDefault="00B72717">
      <w:pPr>
        <w:pStyle w:val="ConsPlusNonformat"/>
        <w:jc w:val="both"/>
      </w:pPr>
      <w:r>
        <w:t xml:space="preserve">                                       ____________________________________</w:t>
      </w:r>
    </w:p>
    <w:p w:rsidR="00B72717" w:rsidRDefault="00B72717">
      <w:pPr>
        <w:pStyle w:val="ConsPlusNonformat"/>
        <w:jc w:val="both"/>
      </w:pPr>
      <w:r>
        <w:t xml:space="preserve">                                                  нанимателя)</w:t>
      </w:r>
    </w:p>
    <w:p w:rsidR="00B72717" w:rsidRDefault="00B72717">
      <w:pPr>
        <w:pStyle w:val="ConsPlusNonformat"/>
        <w:jc w:val="both"/>
      </w:pPr>
      <w:r>
        <w:t xml:space="preserve">                                       ____________________________________</w:t>
      </w:r>
    </w:p>
    <w:p w:rsidR="00B72717" w:rsidRDefault="00B72717">
      <w:pPr>
        <w:pStyle w:val="ConsPlusNonformat"/>
        <w:jc w:val="both"/>
      </w:pPr>
      <w:r>
        <w:t xml:space="preserve">                                         </w:t>
      </w:r>
      <w:proofErr w:type="gramStart"/>
      <w:r>
        <w:t>(должность, Ф.И.О. гражданского</w:t>
      </w:r>
      <w:proofErr w:type="gramEnd"/>
    </w:p>
    <w:p w:rsidR="00B72717" w:rsidRDefault="00B72717">
      <w:pPr>
        <w:pStyle w:val="ConsPlusNonformat"/>
        <w:jc w:val="both"/>
      </w:pPr>
      <w:r>
        <w:t xml:space="preserve">                                       ____________________________________</w:t>
      </w:r>
    </w:p>
    <w:p w:rsidR="00B72717" w:rsidRDefault="00B72717">
      <w:pPr>
        <w:pStyle w:val="ConsPlusNonformat"/>
        <w:jc w:val="both"/>
      </w:pPr>
      <w:r>
        <w:t xml:space="preserve">                                         служащего, контактный телефон)</w:t>
      </w:r>
    </w:p>
    <w:p w:rsidR="00B72717" w:rsidRDefault="00B72717">
      <w:pPr>
        <w:pStyle w:val="ConsPlusNormal"/>
        <w:jc w:val="both"/>
      </w:pPr>
    </w:p>
    <w:p w:rsidR="00B72717" w:rsidRDefault="00B72717">
      <w:pPr>
        <w:pStyle w:val="ConsPlusNormal"/>
        <w:jc w:val="center"/>
      </w:pPr>
      <w:bookmarkStart w:id="1" w:name="P113"/>
      <w:bookmarkEnd w:id="1"/>
      <w:r>
        <w:t>Уведомление</w:t>
      </w:r>
    </w:p>
    <w:p w:rsidR="00B72717" w:rsidRDefault="00B72717">
      <w:pPr>
        <w:pStyle w:val="ConsPlusNormal"/>
        <w:jc w:val="center"/>
      </w:pPr>
      <w:r>
        <w:t>о фактах обращения в целях склонения гражданского</w:t>
      </w:r>
    </w:p>
    <w:p w:rsidR="00B72717" w:rsidRDefault="00B72717">
      <w:pPr>
        <w:pStyle w:val="ConsPlusNormal"/>
        <w:jc w:val="center"/>
      </w:pPr>
      <w:r>
        <w:t>служащего к совершению коррупционных правонарушений</w:t>
      </w:r>
    </w:p>
    <w:p w:rsidR="00B72717" w:rsidRDefault="00B72717">
      <w:pPr>
        <w:pStyle w:val="ConsPlusNormal"/>
        <w:jc w:val="center"/>
      </w:pPr>
    </w:p>
    <w:p w:rsidR="00B72717" w:rsidRDefault="00B72717">
      <w:pPr>
        <w:pStyle w:val="ConsPlusNonformat"/>
        <w:jc w:val="both"/>
      </w:pPr>
      <w:r>
        <w:t xml:space="preserve">    В соответствии со </w:t>
      </w:r>
      <w:hyperlink r:id="rId42" w:history="1">
        <w:r>
          <w:rPr>
            <w:color w:val="0000FF"/>
          </w:rPr>
          <w:t>статьей 9</w:t>
        </w:r>
      </w:hyperlink>
      <w:r>
        <w:t xml:space="preserve"> Федерального закона  от 25.12.2008 N 273-ФЗ</w:t>
      </w:r>
    </w:p>
    <w:p w:rsidR="00B72717" w:rsidRDefault="00B72717">
      <w:pPr>
        <w:pStyle w:val="ConsPlusNonformat"/>
        <w:jc w:val="both"/>
      </w:pPr>
      <w:r>
        <w:t>"О противодействии    коррупции"    уведомляю о   факте   обращения в целях</w:t>
      </w:r>
    </w:p>
    <w:p w:rsidR="00B72717" w:rsidRDefault="00B72717">
      <w:pPr>
        <w:pStyle w:val="ConsPlusNonformat"/>
        <w:jc w:val="both"/>
      </w:pPr>
      <w:r>
        <w:t>склонения _________________________________________________________________</w:t>
      </w:r>
    </w:p>
    <w:p w:rsidR="00B72717" w:rsidRDefault="00B72717">
      <w:pPr>
        <w:pStyle w:val="ConsPlusNonformat"/>
        <w:jc w:val="both"/>
      </w:pPr>
      <w:r>
        <w:t xml:space="preserve">                    (должность, Ф.И.О. гражданского служащего)</w:t>
      </w:r>
    </w:p>
    <w:p w:rsidR="00B72717" w:rsidRDefault="00B72717">
      <w:pPr>
        <w:pStyle w:val="ConsPlusNonformat"/>
        <w:jc w:val="both"/>
      </w:pPr>
      <w:r>
        <w:t>___________________________________________________________________________</w:t>
      </w:r>
    </w:p>
    <w:p w:rsidR="00B72717" w:rsidRDefault="00B72717">
      <w:pPr>
        <w:pStyle w:val="ConsPlusNonformat"/>
        <w:jc w:val="both"/>
      </w:pPr>
      <w:r>
        <w:t>к совершению коррупционных правонарушений со стороны ______________________</w:t>
      </w:r>
    </w:p>
    <w:p w:rsidR="00B72717" w:rsidRDefault="00B72717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B72717" w:rsidRDefault="00B72717">
      <w:pPr>
        <w:pStyle w:val="ConsPlusNonformat"/>
        <w:jc w:val="both"/>
      </w:pPr>
      <w:r>
        <w:t xml:space="preserve">    </w:t>
      </w:r>
      <w:proofErr w:type="gramStart"/>
      <w:r>
        <w:t>(указываются все известные сведения о лице, склоняющем гражданского</w:t>
      </w:r>
      <w:proofErr w:type="gramEnd"/>
    </w:p>
    <w:p w:rsidR="00B72717" w:rsidRDefault="00B72717">
      <w:pPr>
        <w:pStyle w:val="ConsPlusNonformat"/>
        <w:jc w:val="both"/>
      </w:pPr>
      <w:r>
        <w:t>__________________________________________________________________________.</w:t>
      </w:r>
    </w:p>
    <w:p w:rsidR="00B72717" w:rsidRDefault="00B72717">
      <w:pPr>
        <w:pStyle w:val="ConsPlusNonformat"/>
        <w:jc w:val="both"/>
      </w:pPr>
      <w:r>
        <w:t xml:space="preserve">          служащего к совершению коррупционного правонарушения)</w:t>
      </w:r>
    </w:p>
    <w:p w:rsidR="00B72717" w:rsidRDefault="00B72717">
      <w:pPr>
        <w:pStyle w:val="ConsPlusNonformat"/>
        <w:jc w:val="both"/>
      </w:pPr>
    </w:p>
    <w:p w:rsidR="00B72717" w:rsidRDefault="00B72717">
      <w:pPr>
        <w:pStyle w:val="ConsPlusNonformat"/>
        <w:jc w:val="both"/>
      </w:pPr>
      <w:r>
        <w:t xml:space="preserve">    Обстоятельства  склонения  к  совершению коррупционного правонарушения:</w:t>
      </w:r>
    </w:p>
    <w:p w:rsidR="00B72717" w:rsidRDefault="00B72717">
      <w:pPr>
        <w:pStyle w:val="ConsPlusNonformat"/>
        <w:jc w:val="both"/>
      </w:pPr>
      <w:r>
        <w:t>___________________________________________________________________________</w:t>
      </w:r>
    </w:p>
    <w:p w:rsidR="00B72717" w:rsidRDefault="00B72717">
      <w:pPr>
        <w:pStyle w:val="ConsPlusNonformat"/>
        <w:jc w:val="both"/>
      </w:pPr>
      <w:r>
        <w:t xml:space="preserve">                 (указываются дата, место, время и т.д.)</w:t>
      </w:r>
    </w:p>
    <w:p w:rsidR="00B72717" w:rsidRDefault="00B72717">
      <w:pPr>
        <w:pStyle w:val="ConsPlusNonformat"/>
        <w:jc w:val="both"/>
      </w:pPr>
      <w:r>
        <w:t>___________________________________________________________________________</w:t>
      </w:r>
    </w:p>
    <w:p w:rsidR="00B72717" w:rsidRDefault="00B72717">
      <w:pPr>
        <w:pStyle w:val="ConsPlusNonformat"/>
        <w:jc w:val="both"/>
      </w:pPr>
      <w:r>
        <w:t>___________________________________________________________________________</w:t>
      </w:r>
    </w:p>
    <w:p w:rsidR="00B72717" w:rsidRDefault="00B72717">
      <w:pPr>
        <w:pStyle w:val="ConsPlusNonformat"/>
        <w:jc w:val="both"/>
      </w:pPr>
      <w:r>
        <w:t>___________________________________________________________________________</w:t>
      </w:r>
    </w:p>
    <w:p w:rsidR="00B72717" w:rsidRDefault="00B72717">
      <w:pPr>
        <w:pStyle w:val="ConsPlusNonformat"/>
        <w:jc w:val="both"/>
      </w:pPr>
      <w:r>
        <w:t>___________________________________________________________________________</w:t>
      </w:r>
    </w:p>
    <w:p w:rsidR="00B72717" w:rsidRDefault="00B72717">
      <w:pPr>
        <w:pStyle w:val="ConsPlusNonformat"/>
        <w:jc w:val="both"/>
      </w:pPr>
      <w:r>
        <w:t>__________________________________________________________________________.</w:t>
      </w:r>
    </w:p>
    <w:p w:rsidR="00B72717" w:rsidRDefault="00B72717">
      <w:pPr>
        <w:pStyle w:val="ConsPlusNonformat"/>
        <w:jc w:val="both"/>
      </w:pPr>
    </w:p>
    <w:p w:rsidR="00B72717" w:rsidRDefault="00B72717">
      <w:pPr>
        <w:pStyle w:val="ConsPlusNonformat"/>
        <w:jc w:val="both"/>
      </w:pPr>
      <w:r>
        <w:t xml:space="preserve">    Сущность предполагаемого коррупционного правонарушения:</w:t>
      </w:r>
    </w:p>
    <w:p w:rsidR="00B72717" w:rsidRDefault="00B72717">
      <w:pPr>
        <w:pStyle w:val="ConsPlusNonformat"/>
        <w:jc w:val="both"/>
      </w:pPr>
      <w:r>
        <w:t>___________________________________________________________________________</w:t>
      </w:r>
    </w:p>
    <w:p w:rsidR="00B72717" w:rsidRDefault="00B72717">
      <w:pPr>
        <w:pStyle w:val="ConsPlusNonformat"/>
        <w:jc w:val="both"/>
      </w:pPr>
      <w:proofErr w:type="gramStart"/>
      <w:r>
        <w:t>(указываются сведения о действиях (бездействии), которые должен осуществить</w:t>
      </w:r>
      <w:proofErr w:type="gramEnd"/>
    </w:p>
    <w:p w:rsidR="00B72717" w:rsidRDefault="00B72717">
      <w:pPr>
        <w:pStyle w:val="ConsPlusNonformat"/>
        <w:jc w:val="both"/>
      </w:pPr>
      <w:r>
        <w:t>___________________________________________________________________________</w:t>
      </w:r>
    </w:p>
    <w:p w:rsidR="00B72717" w:rsidRDefault="00B72717">
      <w:pPr>
        <w:pStyle w:val="ConsPlusNonformat"/>
        <w:jc w:val="both"/>
      </w:pPr>
      <w:r>
        <w:t xml:space="preserve"> гражданский служащий в связи с обращением в целях склонения к совершению</w:t>
      </w:r>
    </w:p>
    <w:p w:rsidR="00B72717" w:rsidRDefault="00B72717">
      <w:pPr>
        <w:pStyle w:val="ConsPlusNonformat"/>
        <w:jc w:val="both"/>
      </w:pPr>
      <w:r>
        <w:t>___________________________________________________________________________</w:t>
      </w:r>
    </w:p>
    <w:p w:rsidR="00B72717" w:rsidRDefault="00B72717">
      <w:pPr>
        <w:pStyle w:val="ConsPlusNonformat"/>
        <w:jc w:val="both"/>
      </w:pPr>
      <w:r>
        <w:t xml:space="preserve">                       коррупционных правонарушений)</w:t>
      </w:r>
    </w:p>
    <w:p w:rsidR="00B72717" w:rsidRDefault="00B72717">
      <w:pPr>
        <w:pStyle w:val="ConsPlusNonformat"/>
        <w:jc w:val="both"/>
      </w:pPr>
      <w:r>
        <w:t>__________________________________________________________________________.</w:t>
      </w:r>
    </w:p>
    <w:p w:rsidR="00B72717" w:rsidRDefault="00B72717">
      <w:pPr>
        <w:pStyle w:val="ConsPlusNonformat"/>
        <w:jc w:val="both"/>
      </w:pPr>
    </w:p>
    <w:p w:rsidR="00B72717" w:rsidRDefault="00B72717">
      <w:pPr>
        <w:pStyle w:val="ConsPlusNonformat"/>
        <w:jc w:val="both"/>
      </w:pPr>
      <w:r>
        <w:t xml:space="preserve">    Способ склонения к коррупционному правонарушению, а также информация </w:t>
      </w:r>
      <w:proofErr w:type="gramStart"/>
      <w:r>
        <w:t>об</w:t>
      </w:r>
      <w:proofErr w:type="gramEnd"/>
    </w:p>
    <w:p w:rsidR="00B72717" w:rsidRDefault="00B72717">
      <w:pPr>
        <w:pStyle w:val="ConsPlusNonformat"/>
        <w:jc w:val="both"/>
      </w:pPr>
      <w:proofErr w:type="gramStart"/>
      <w:r>
        <w:t>отказе</w:t>
      </w:r>
      <w:proofErr w:type="gramEnd"/>
      <w:r>
        <w:t xml:space="preserve"> (согласии) принять предложение   лица  о  совершении  коррупционного</w:t>
      </w:r>
    </w:p>
    <w:p w:rsidR="00B72717" w:rsidRDefault="00B72717">
      <w:pPr>
        <w:pStyle w:val="ConsPlusNonformat"/>
        <w:jc w:val="both"/>
      </w:pPr>
      <w:r>
        <w:t>правонарушения: ___________________________________________________________</w:t>
      </w:r>
    </w:p>
    <w:p w:rsidR="00B72717" w:rsidRDefault="00B72717">
      <w:pPr>
        <w:pStyle w:val="ConsPlusNonformat"/>
        <w:jc w:val="both"/>
      </w:pPr>
      <w:r>
        <w:t>___________________________________________________________________________</w:t>
      </w:r>
    </w:p>
    <w:p w:rsidR="00B72717" w:rsidRDefault="00B72717">
      <w:pPr>
        <w:pStyle w:val="ConsPlusNonformat"/>
        <w:jc w:val="both"/>
      </w:pPr>
      <w:r>
        <w:t>___________________________________________________________________________</w:t>
      </w:r>
    </w:p>
    <w:p w:rsidR="00B72717" w:rsidRDefault="00B72717">
      <w:pPr>
        <w:pStyle w:val="ConsPlusNonformat"/>
        <w:jc w:val="both"/>
      </w:pPr>
      <w:r>
        <w:t>___________________________________________________________________________</w:t>
      </w:r>
    </w:p>
    <w:p w:rsidR="00B72717" w:rsidRDefault="00B72717">
      <w:pPr>
        <w:pStyle w:val="ConsPlusNonformat"/>
        <w:jc w:val="both"/>
      </w:pPr>
      <w:r>
        <w:t>__________________________________________________________________________.</w:t>
      </w:r>
    </w:p>
    <w:p w:rsidR="00B72717" w:rsidRDefault="00B72717">
      <w:pPr>
        <w:pStyle w:val="ConsPlusNonformat"/>
        <w:jc w:val="both"/>
      </w:pPr>
    </w:p>
    <w:p w:rsidR="00B72717" w:rsidRDefault="00B72717">
      <w:pPr>
        <w:pStyle w:val="ConsPlusNonformat"/>
        <w:jc w:val="both"/>
      </w:pPr>
      <w:r>
        <w:t xml:space="preserve">    Дата                                               Подпись</w:t>
      </w:r>
    </w:p>
    <w:p w:rsidR="00B72717" w:rsidRDefault="00B72717">
      <w:pPr>
        <w:pStyle w:val="ConsPlusNormal"/>
        <w:jc w:val="both"/>
      </w:pPr>
    </w:p>
    <w:p w:rsidR="00B72717" w:rsidRDefault="00B72717">
      <w:pPr>
        <w:pStyle w:val="ConsPlusNormal"/>
        <w:jc w:val="both"/>
      </w:pPr>
    </w:p>
    <w:p w:rsidR="00B72717" w:rsidRDefault="00B7271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766E" w:rsidRDefault="00B72717">
      <w:bookmarkStart w:id="2" w:name="_GoBack"/>
      <w:bookmarkEnd w:id="2"/>
    </w:p>
    <w:sectPr w:rsidR="007E766E" w:rsidSect="00FA6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717"/>
    <w:rsid w:val="00122B84"/>
    <w:rsid w:val="0016121C"/>
    <w:rsid w:val="003E4F1C"/>
    <w:rsid w:val="00B72717"/>
    <w:rsid w:val="00C049B5"/>
    <w:rsid w:val="00C643C4"/>
    <w:rsid w:val="00E21344"/>
    <w:rsid w:val="00E7369F"/>
    <w:rsid w:val="00E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2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27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72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27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2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727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72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27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7465D2F26BE68FE655F06241034F0D82219342D918C21B7A5C52BA63BFDEA0CA43EA0F1386426CCA3027R7T1N" TargetMode="External"/><Relationship Id="rId13" Type="http://schemas.openxmlformats.org/officeDocument/2006/relationships/hyperlink" Target="consultantplus://offline/ref=0B7465D2F26BE68FE655F06241034F0D82219342D61CC21E7F5C52BA63BFDEA0CA43EA0F1386426CCA3024R7TBN" TargetMode="External"/><Relationship Id="rId18" Type="http://schemas.openxmlformats.org/officeDocument/2006/relationships/hyperlink" Target="consultantplus://offline/ref=0B7465D2F26BE68FE655F06241034F0D82219342D815C21A785C52BA63BFDEA0CA43EA0F1386426CCA3024R7T6N" TargetMode="External"/><Relationship Id="rId26" Type="http://schemas.openxmlformats.org/officeDocument/2006/relationships/hyperlink" Target="consultantplus://offline/ref=0B7465D2F26BE68FE655F06241034F0D82219342D61FC7167E5C52BA63BFDEA0CA43EA0F1386426CCA3025R7T0N" TargetMode="External"/><Relationship Id="rId39" Type="http://schemas.openxmlformats.org/officeDocument/2006/relationships/hyperlink" Target="consultantplus://offline/ref=0B7465D2F26BE68FE655F06241034F0D82219342D815C21A785C52BA63BFDEA0CA43EA0F1386426CCA3024R7T4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7465D2F26BE68FE655F06241034F0D82219342D614CE177E5C52BA63BFDEA0CA43EA0F1386426CCA3023R7T0N" TargetMode="External"/><Relationship Id="rId34" Type="http://schemas.openxmlformats.org/officeDocument/2006/relationships/hyperlink" Target="consultantplus://offline/ref=0B7465D2F26BE68FE655F06241034F0D82219342D61FC7167E5C52BA63BFDEA0CA43EA0F1386426CCA3025R7T7N" TargetMode="External"/><Relationship Id="rId42" Type="http://schemas.openxmlformats.org/officeDocument/2006/relationships/hyperlink" Target="consultantplus://offline/ref=0B7465D2F26BE68FE655EE6F576F1102822ECB4DD11ACC48250309E734B6D4F78D0CB34D578B4364RCT2N" TargetMode="External"/><Relationship Id="rId7" Type="http://schemas.openxmlformats.org/officeDocument/2006/relationships/hyperlink" Target="consultantplus://offline/ref=0B7465D2F26BE68FE655F06241034F0D82219342D715C1197C5C52BA63BFDEA0CA43EA0F1386426CCA3020R7T6N" TargetMode="External"/><Relationship Id="rId12" Type="http://schemas.openxmlformats.org/officeDocument/2006/relationships/hyperlink" Target="consultantplus://offline/ref=0B7465D2F26BE68FE655F06241034F0D82219342D614CE177E5C52BA63BFDEA0CA43EA0F1386426CCA3023R7T1N" TargetMode="External"/><Relationship Id="rId17" Type="http://schemas.openxmlformats.org/officeDocument/2006/relationships/hyperlink" Target="consultantplus://offline/ref=0B7465D2F26BE68FE655F06241034F0D82219342D818C61F7E5C52BA63BFDEA0CA43EA0F1386426CCA3024R7T6N" TargetMode="External"/><Relationship Id="rId25" Type="http://schemas.openxmlformats.org/officeDocument/2006/relationships/hyperlink" Target="consultantplus://offline/ref=0B7465D2F26BE68FE655F06241034F0D82219342D61EC7197D5C52BA63BFDEA0CA43EA0F1386426CCA3025R7T4N" TargetMode="External"/><Relationship Id="rId33" Type="http://schemas.openxmlformats.org/officeDocument/2006/relationships/hyperlink" Target="consultantplus://offline/ref=0B7465D2F26BE68FE655F06241034F0D82219342D818C61F7E5C52BA63BFDEA0CA43EA0F1386426CCA3025R7T3N" TargetMode="External"/><Relationship Id="rId38" Type="http://schemas.openxmlformats.org/officeDocument/2006/relationships/hyperlink" Target="consultantplus://offline/ref=0B7465D2F26BE68FE655F06241034F0D82219342D815C21A785C52BA63BFDEA0CA43EA0F1386426CCA3024R7T4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B7465D2F26BE68FE655F06241034F0D82219342D61FC7167E5C52BA63BFDEA0CA43EA0F1386426CCA3025R7T0N" TargetMode="External"/><Relationship Id="rId20" Type="http://schemas.openxmlformats.org/officeDocument/2006/relationships/hyperlink" Target="consultantplus://offline/ref=0B7465D2F26BE68FE655F06241034F0D82219342D01DC11B795F0FB06BE6D2A2CD4CB51814CF4E6DCA302473RDT6N" TargetMode="External"/><Relationship Id="rId29" Type="http://schemas.openxmlformats.org/officeDocument/2006/relationships/hyperlink" Target="consultantplus://offline/ref=0B7465D2F26BE68FE655F06241034F0D82219342D818C61F7E5C52BA63BFDEA0CA43EA0F1386426CCA3024R7T5N" TargetMode="External"/><Relationship Id="rId41" Type="http://schemas.openxmlformats.org/officeDocument/2006/relationships/hyperlink" Target="consultantplus://offline/ref=0B7465D2F26BE68FE655F06241034F0D82219342D818C61F7E5C52BA63BFDEA0CA43EA0F1386426CCA3025R7T6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B7465D2F26BE68FE655F06241034F0D82219342D21AC21C7A5C52BA63BFDEA0CA43EA0F1386426CCA3024R7T6N" TargetMode="External"/><Relationship Id="rId11" Type="http://schemas.openxmlformats.org/officeDocument/2006/relationships/hyperlink" Target="consultantplus://offline/ref=0B7465D2F26BE68FE655F06241034F0D82219342D61FCF1A715C52BA63BFDEA0CA43EA0F1386426CCA3027R7T6N" TargetMode="External"/><Relationship Id="rId24" Type="http://schemas.openxmlformats.org/officeDocument/2006/relationships/hyperlink" Target="consultantplus://offline/ref=0B7465D2F26BE68FE655F06241034F0D82219342D61DC7177E5C52BA63BFDEA0CA43EA0F1386426CCA3024R7T6N" TargetMode="External"/><Relationship Id="rId32" Type="http://schemas.openxmlformats.org/officeDocument/2006/relationships/hyperlink" Target="consultantplus://offline/ref=0B7465D2F26BE68FE655F06241034F0D82219342D818C61F7E5C52BA63BFDEA0CA43EA0F1386426CCA3024R7TAN" TargetMode="External"/><Relationship Id="rId37" Type="http://schemas.openxmlformats.org/officeDocument/2006/relationships/hyperlink" Target="consultantplus://offline/ref=0B7465D2F26BE68FE655F06241034F0D82219342D818C61F7E5C52BA63BFDEA0CA43EA0F1386426CCA3025R7T1N" TargetMode="External"/><Relationship Id="rId40" Type="http://schemas.openxmlformats.org/officeDocument/2006/relationships/hyperlink" Target="consultantplus://offline/ref=0B7465D2F26BE68FE655F06241034F0D82219342D818C61F7E5C52BA63BFDEA0CA43EA0F1386426CCA3025R7T0N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0B7465D2F26BE68FE655F06241034F0D82219342D61EC7197D5C52BA63BFDEA0CA43EA0F1386426CCA3025R7T4N" TargetMode="External"/><Relationship Id="rId23" Type="http://schemas.openxmlformats.org/officeDocument/2006/relationships/hyperlink" Target="consultantplus://offline/ref=0B7465D2F26BE68FE655F06241034F0D82219342D61CC21E7F5C52BA63BFDEA0CA43EA0F1386426CCA3024R7TBN" TargetMode="External"/><Relationship Id="rId28" Type="http://schemas.openxmlformats.org/officeDocument/2006/relationships/hyperlink" Target="consultantplus://offline/ref=0B7465D2F26BE68FE655F06241034F0D82219342D815C21A785C52BA63BFDEA0CA43EA0F1386426CCA3024R7T6N" TargetMode="External"/><Relationship Id="rId36" Type="http://schemas.openxmlformats.org/officeDocument/2006/relationships/hyperlink" Target="consultantplus://offline/ref=0B7465D2F26BE68FE655F06241034F0D82219342D61EC7197D5C52BA63BFDEA0CA43EA0F1386426CCA3025R7TBN" TargetMode="External"/><Relationship Id="rId10" Type="http://schemas.openxmlformats.org/officeDocument/2006/relationships/hyperlink" Target="consultantplus://offline/ref=0B7465D2F26BE68FE655F06241034F0D82219342D91FC31B7A5C52BA63BFDEA0CA43EA0F1386426CCA3025R7T4N" TargetMode="External"/><Relationship Id="rId19" Type="http://schemas.openxmlformats.org/officeDocument/2006/relationships/hyperlink" Target="consultantplus://offline/ref=0B7465D2F26BE68FE655EE6F576F11028228CC46D51BCC48250309E734B6D4F78D0CB34D578B4365RCT9N" TargetMode="External"/><Relationship Id="rId31" Type="http://schemas.openxmlformats.org/officeDocument/2006/relationships/hyperlink" Target="consultantplus://offline/ref=0B7465D2F26BE68FE655F06241034F0D82219342D815C21A785C52BA63BFDEA0CA43EA0F1386426CCA3024R7T5N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7465D2F26BE68FE655F06241034F0D82219342D01DC11B795F0FB06BE6D2A2CD4CB51814CF4E6DCA302473RDT5N" TargetMode="External"/><Relationship Id="rId14" Type="http://schemas.openxmlformats.org/officeDocument/2006/relationships/hyperlink" Target="consultantplus://offline/ref=0B7465D2F26BE68FE655F06241034F0D82219342D61DC7177E5C52BA63BFDEA0CA43EA0F1386426CCA3024R7T6N" TargetMode="External"/><Relationship Id="rId22" Type="http://schemas.openxmlformats.org/officeDocument/2006/relationships/hyperlink" Target="consultantplus://offline/ref=0B7465D2F26BE68FE655F06241034F0D82219342D614CE177E5C52BA63BFDEA0CA43EA0F1386426CCA3023R7T6N" TargetMode="External"/><Relationship Id="rId27" Type="http://schemas.openxmlformats.org/officeDocument/2006/relationships/hyperlink" Target="consultantplus://offline/ref=0B7465D2F26BE68FE655F06241034F0D82219342D818C61F7E5C52BA63BFDEA0CA43EA0F1386426CCA3024R7T6N" TargetMode="External"/><Relationship Id="rId30" Type="http://schemas.openxmlformats.org/officeDocument/2006/relationships/hyperlink" Target="consultantplus://offline/ref=0B7465D2F26BE68FE655F06241034F0D82219342D61DC7177E5C52BA63BFDEA0CA43EA0F1386426CCA3024R7T5N" TargetMode="External"/><Relationship Id="rId35" Type="http://schemas.openxmlformats.org/officeDocument/2006/relationships/hyperlink" Target="consultantplus://offline/ref=0B7465D2F26BE68FE655F06241034F0D82219342D815C21A785C52BA63BFDEA0CA43EA0F1386426CCA3024R7T4N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2649</Words>
  <Characters>15104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Мезенцев АЮ</dc:creator>
  <cp:lastModifiedBy>Мезенцев АЮ</cp:lastModifiedBy>
  <cp:revision>1</cp:revision>
  <dcterms:created xsi:type="dcterms:W3CDTF">2018-06-28T13:19:00Z</dcterms:created>
  <dcterms:modified xsi:type="dcterms:W3CDTF">2018-06-28T13:19:00Z</dcterms:modified>
</cp:coreProperties>
</file>